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75E77"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bookmarkStart w:id="0" w:name="_GoBack"/>
      <w:bookmarkEnd w:id="0"/>
      <w:r w:rsidRPr="00413AC9">
        <w:rPr>
          <w:rFonts w:eastAsia="Times New Roman" w:cstheme="minorHAnsi"/>
          <w:b/>
          <w:sz w:val="20"/>
          <w:szCs w:val="20"/>
          <w:lang w:eastAsia="hu-HU"/>
        </w:rPr>
        <w:t>Adatkezelő</w:t>
      </w:r>
      <w:r w:rsidR="00271243" w:rsidRPr="00413AC9">
        <w:rPr>
          <w:rFonts w:eastAsia="Times New Roman" w:cstheme="minorHAnsi"/>
          <w:b/>
          <w:sz w:val="20"/>
          <w:szCs w:val="20"/>
          <w:lang w:eastAsia="hu-HU"/>
        </w:rPr>
        <w:t>/adatfeldolgozó</w:t>
      </w:r>
      <w:r w:rsidRPr="00413AC9">
        <w:rPr>
          <w:rFonts w:eastAsia="Times New Roman" w:cstheme="minorHAnsi"/>
          <w:b/>
          <w:sz w:val="20"/>
          <w:szCs w:val="20"/>
          <w:lang w:eastAsia="hu-HU"/>
        </w:rPr>
        <w:t xml:space="preserve"> neve:</w:t>
      </w:r>
      <w:r w:rsidR="007A5B20" w:rsidRPr="00413AC9">
        <w:rPr>
          <w:rFonts w:eastAsia="Times New Roman" w:cstheme="minorHAnsi"/>
          <w:sz w:val="20"/>
          <w:szCs w:val="20"/>
          <w:lang w:eastAsia="hu-HU"/>
        </w:rPr>
        <w:t xml:space="preserve"> </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Berzencei Polgármesteri Hivatal</w:t>
      </w:r>
    </w:p>
    <w:p w14:paraId="1A5FEF5F" w14:textId="77777777" w:rsidR="004301CC"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C</w:t>
      </w:r>
      <w:r w:rsidR="004301CC" w:rsidRPr="00413AC9">
        <w:rPr>
          <w:rFonts w:eastAsia="Times New Roman" w:cstheme="minorHAnsi"/>
          <w:b/>
          <w:sz w:val="20"/>
          <w:szCs w:val="20"/>
          <w:lang w:eastAsia="hu-HU"/>
        </w:rPr>
        <w:t>íme (hivatalos levelezési cím):</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7516 Berzence,  Szabadság  tér 19    </w:t>
      </w:r>
    </w:p>
    <w:p w14:paraId="6D6ED7F7" w14:textId="77777777" w:rsidR="007A5ED2" w:rsidRPr="00413AC9" w:rsidRDefault="007A5ED2" w:rsidP="00413AC9">
      <w:pPr>
        <w:tabs>
          <w:tab w:val="left" w:pos="4111"/>
        </w:tabs>
        <w:spacing w:after="0" w:line="240" w:lineRule="exact"/>
        <w:rPr>
          <w:rFonts w:eastAsia="Times New Roman" w:cstheme="minorHAnsi"/>
          <w:sz w:val="20"/>
          <w:szCs w:val="20"/>
          <w:lang w:eastAsia="hu-HU"/>
        </w:rPr>
      </w:pPr>
      <w:r w:rsidRPr="00601FE3">
        <w:rPr>
          <w:rFonts w:eastAsia="Times New Roman" w:cstheme="minorHAnsi"/>
          <w:b/>
          <w:bCs/>
          <w:sz w:val="20"/>
          <w:szCs w:val="20"/>
          <w:lang w:eastAsia="hu-HU"/>
        </w:rPr>
        <w:t>E-mail cím:</w:t>
      </w:r>
      <w:r>
        <w:rPr>
          <w:rFonts w:eastAsia="Times New Roman" w:cstheme="minorHAnsi"/>
          <w:sz w:val="20"/>
          <w:szCs w:val="20"/>
          <w:lang w:eastAsia="hu-HU"/>
        </w:rPr>
        <w:t xml:space="preserve"> jegyzo@berzence.hu</w:t>
      </w:r>
    </w:p>
    <w:p w14:paraId="5060115F" w14:textId="77777777" w:rsidR="00792876"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H</w:t>
      </w:r>
      <w:r w:rsidR="004301CC" w:rsidRPr="00413AC9">
        <w:rPr>
          <w:rFonts w:eastAsia="Times New Roman" w:cstheme="minorHAnsi"/>
          <w:b/>
          <w:sz w:val="20"/>
          <w:szCs w:val="20"/>
          <w:lang w:eastAsia="hu-HU"/>
        </w:rPr>
        <w:t>onlapjának elérhetősége:</w:t>
      </w:r>
      <w:r w:rsidR="00DA17F5" w:rsidRPr="00413AC9">
        <w:rPr>
          <w:rFonts w:eastAsia="Times New Roman" w:cstheme="minorHAnsi"/>
          <w:sz w:val="20"/>
          <w:szCs w:val="20"/>
          <w:lang w:eastAsia="hu-HU"/>
        </w:rPr>
        <w:t xml:space="preserve"> </w:t>
      </w:r>
    </w:p>
    <w:p w14:paraId="1087400F" w14:textId="77777777"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T</w:t>
      </w:r>
      <w:r w:rsidR="004301CC" w:rsidRPr="00413AC9">
        <w:rPr>
          <w:rFonts w:eastAsia="Times New Roman" w:cstheme="minorHAnsi"/>
          <w:b/>
          <w:sz w:val="20"/>
          <w:szCs w:val="20"/>
          <w:lang w:eastAsia="hu-HU"/>
        </w:rPr>
        <w:t>elefonszáma: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+36 30 7481389</w:t>
      </w:r>
    </w:p>
    <w:p w14:paraId="2FB12B0F"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w:t>
      </w:r>
      <w:r w:rsidR="004301CC" w:rsidRPr="00413AC9">
        <w:rPr>
          <w:rFonts w:eastAsia="Times New Roman" w:cstheme="minorHAnsi"/>
          <w:b/>
          <w:sz w:val="20"/>
          <w:szCs w:val="20"/>
          <w:lang w:eastAsia="hu-HU"/>
        </w:rPr>
        <w:t>dószáma: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15398501-1-14</w:t>
      </w:r>
    </w:p>
    <w:p w14:paraId="3ACDAD59" w14:textId="77777777" w:rsidR="004301CC" w:rsidRPr="00413AC9" w:rsidRDefault="00C70FE0" w:rsidP="00413AC9">
      <w:pPr>
        <w:tabs>
          <w:tab w:val="left" w:pos="4111"/>
        </w:tabs>
        <w:spacing w:after="0" w:line="240" w:lineRule="exact"/>
        <w:rPr>
          <w:rFonts w:eastAsia="Times New Roman" w:cstheme="minorHAnsi"/>
          <w:sz w:val="20"/>
          <w:szCs w:val="20"/>
          <w:lang w:eastAsia="hu-HU"/>
        </w:rPr>
      </w:pPr>
      <w:r w:rsidRPr="00C70FE0">
        <w:rPr>
          <w:rFonts w:eastAsia="Times New Roman" w:cstheme="minorHAnsi"/>
          <w:b/>
          <w:sz w:val="20"/>
          <w:szCs w:val="20"/>
          <w:lang w:eastAsia="hu-HU"/>
        </w:rPr>
        <w:t>Cégjegyzékszám, nyilvántartási szám</w:t>
      </w:r>
      <w:r w:rsidR="004301CC" w:rsidRPr="00413AC9">
        <w:rPr>
          <w:rFonts w:eastAsia="Times New Roman" w:cstheme="minorHAnsi"/>
          <w:b/>
          <w:sz w:val="20"/>
          <w:szCs w:val="20"/>
          <w:lang w:eastAsia="hu-HU"/>
        </w:rPr>
        <w:t>:</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398501</w:t>
      </w:r>
    </w:p>
    <w:p w14:paraId="7F80136F"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K</w:t>
      </w:r>
      <w:r w:rsidR="004301CC" w:rsidRPr="00413AC9">
        <w:rPr>
          <w:rFonts w:eastAsia="Times New Roman" w:cstheme="minorHAnsi"/>
          <w:b/>
          <w:sz w:val="20"/>
          <w:szCs w:val="20"/>
          <w:lang w:eastAsia="hu-HU"/>
        </w:rPr>
        <w:t>épviselője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Cseh István</w:t>
      </w:r>
    </w:p>
    <w:p w14:paraId="6F767CF0" w14:textId="77777777" w:rsidR="00792876"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Gécziné Szabó Éva </w:t>
      </w:r>
    </w:p>
    <w:p w14:paraId="2FA3E785"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elérhetősége: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dpo.nagyatad@outlook.hu</w:t>
      </w:r>
    </w:p>
    <w:p w14:paraId="3DF5952F" w14:textId="77777777" w:rsidR="00EF5909" w:rsidRPr="00413AC9" w:rsidRDefault="00173E3B"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Adatkezelési</w:t>
      </w:r>
      <w:r w:rsidR="00EF5909" w:rsidRPr="00413AC9">
        <w:rPr>
          <w:rFonts w:eastAsia="Times New Roman" w:cstheme="minorHAnsi"/>
          <w:b/>
          <w:sz w:val="20"/>
          <w:szCs w:val="20"/>
          <w:lang w:eastAsia="hu-HU"/>
        </w:rPr>
        <w:t xml:space="preserve"> tájékoztató elérhetősége:</w:t>
      </w:r>
      <w:r w:rsidR="00EF5909" w:rsidRPr="00413AC9">
        <w:rPr>
          <w:rFonts w:eastAsia="Times New Roman" w:cstheme="minorHAnsi"/>
          <w:sz w:val="20"/>
          <w:szCs w:val="20"/>
          <w:lang w:eastAsia="hu-HU"/>
        </w:rPr>
        <w:t xml:space="preserve"> www.berzence.hu</w:t>
      </w:r>
    </w:p>
    <w:p w14:paraId="11690AF0" w14:textId="77777777" w:rsidR="00DC6934" w:rsidRPr="00413AC9" w:rsidRDefault="00CB3ABA" w:rsidP="00413AC9">
      <w:pPr>
        <w:tabs>
          <w:tab w:val="left" w:pos="4111"/>
        </w:tabs>
        <w:spacing w:after="0" w:line="240" w:lineRule="exact"/>
        <w:rPr>
          <w:rFonts w:eastAsia="Times New Roman" w:cstheme="minorHAnsi"/>
          <w:sz w:val="20"/>
          <w:szCs w:val="20"/>
          <w:lang w:eastAsia="hu-HU"/>
        </w:rPr>
      </w:pPr>
      <w:r w:rsidRPr="00CB3ABA">
        <w:rPr>
          <w:rFonts w:eastAsia="Times New Roman" w:cstheme="minorHAnsi"/>
          <w:b/>
          <w:sz w:val="20"/>
          <w:szCs w:val="20"/>
          <w:lang w:eastAsia="hu-HU"/>
        </w:rPr>
        <w:t>Magatartási kódex</w:t>
      </w:r>
      <w:r>
        <w:rPr>
          <w:rFonts w:eastAsia="Times New Roman" w:cstheme="minorHAnsi"/>
          <w:b/>
          <w:sz w:val="20"/>
          <w:szCs w:val="20"/>
          <w:lang w:eastAsia="hu-HU"/>
        </w:rPr>
        <w:t xml:space="preserve"> </w:t>
      </w:r>
      <w:r w:rsidR="00DC6934" w:rsidRPr="00413AC9">
        <w:rPr>
          <w:rFonts w:eastAsia="Times New Roman" w:cstheme="minorHAnsi"/>
          <w:b/>
          <w:sz w:val="20"/>
          <w:szCs w:val="20"/>
          <w:lang w:eastAsia="hu-HU"/>
        </w:rPr>
        <w:t>elérhetősége:</w:t>
      </w:r>
      <w:r w:rsidR="00DC6934" w:rsidRPr="00413AC9">
        <w:rPr>
          <w:rFonts w:eastAsia="Times New Roman" w:cstheme="minorHAnsi"/>
          <w:sz w:val="20"/>
          <w:szCs w:val="20"/>
          <w:lang w:eastAsia="hu-HU"/>
        </w:rPr>
        <w:t xml:space="preserve"> </w:t>
      </w:r>
    </w:p>
    <w:p w14:paraId="05D54B05" w14:textId="77777777" w:rsidR="00040BB8" w:rsidRPr="00413AC9" w:rsidRDefault="00040BB8" w:rsidP="00413AC9">
      <w:pPr>
        <w:tabs>
          <w:tab w:val="left" w:pos="4111"/>
        </w:tabs>
        <w:spacing w:after="0" w:line="240" w:lineRule="exact"/>
        <w:rPr>
          <w:sz w:val="20"/>
          <w:szCs w:val="20"/>
        </w:rPr>
      </w:pPr>
    </w:p>
    <w:p w14:paraId="62ABAA46" w14:textId="77777777" w:rsidR="00B630ED" w:rsidRPr="00413AC9" w:rsidRDefault="00B630ED" w:rsidP="00B630ED">
      <w:pPr>
        <w:tabs>
          <w:tab w:val="left" w:pos="4111"/>
        </w:tabs>
        <w:spacing w:after="0" w:line="240" w:lineRule="exact"/>
        <w:jc w:val="both"/>
        <w:rPr>
          <w:sz w:val="20"/>
          <w:szCs w:val="20"/>
        </w:rPr>
      </w:pPr>
      <w:r w:rsidRPr="003C3C18">
        <w:rPr>
          <w:sz w:val="20"/>
          <w:szCs w:val="20"/>
        </w:rPr>
        <w:t>Az adott személyes adat vagy információ rendelkezésre bocsátásával Ön kijelenti, hogy Adatkezelési tájékoztatónak az adat vagy információ rendelkezésre bocsátásának időpontjában hatályos változatát megismerte, az abban foglaltakat megértette és tudomásul vette.</w:t>
      </w:r>
    </w:p>
    <w:p w14:paraId="6EB026C1" w14:textId="77777777" w:rsidR="00B630ED" w:rsidRPr="004301CC" w:rsidRDefault="00B630ED" w:rsidP="00B630ED">
      <w:pPr>
        <w:spacing w:before="120" w:after="0" w:line="240" w:lineRule="exact"/>
        <w:jc w:val="both"/>
      </w:pPr>
      <w:r w:rsidRPr="005C2223">
        <w:rPr>
          <w:sz w:val="20"/>
          <w:szCs w:val="20"/>
        </w:rPr>
        <w:t>Adatkezelő fenntartja a jogot, hogy a jelen Tájékoztatót egyoldalúan, a módosítást követő hatállyal módosítsa. Kérésére a módosításokról értesítést küldünk, vagy megküldjük a mindenkor hatályos Tájékoztató egy példányát.</w:t>
      </w:r>
    </w:p>
    <w:p w14:paraId="76CBA675" w14:textId="77777777" w:rsidR="00B630ED" w:rsidRPr="00413AC9" w:rsidRDefault="00B630ED" w:rsidP="00B630ED">
      <w:pPr>
        <w:spacing w:before="360" w:after="0" w:line="240" w:lineRule="exact"/>
        <w:rPr>
          <w:b/>
          <w:sz w:val="26"/>
          <w:szCs w:val="26"/>
        </w:rPr>
      </w:pPr>
      <w:r w:rsidRPr="00413AC9">
        <w:rPr>
          <w:b/>
          <w:sz w:val="26"/>
          <w:szCs w:val="26"/>
        </w:rPr>
        <w:t>A kezelt adatok köre és adatkezelési célok</w:t>
      </w:r>
    </w:p>
    <w:p w14:paraId="7DBDC984" w14:textId="77777777" w:rsidR="00B630ED" w:rsidRPr="00413AC9" w:rsidRDefault="00B630ED" w:rsidP="00B630ED">
      <w:pPr>
        <w:spacing w:before="60" w:after="0" w:line="240" w:lineRule="exact"/>
        <w:jc w:val="both"/>
        <w:rPr>
          <w:sz w:val="20"/>
          <w:szCs w:val="20"/>
        </w:rPr>
      </w:pPr>
      <w:r w:rsidRPr="005C2223">
        <w:rPr>
          <w:sz w:val="20"/>
          <w:szCs w:val="20"/>
        </w:rPr>
        <w:t>Az adatkezelés az Európa Parlament és Tanács 2016/679 Általáno</w:t>
      </w:r>
      <w:r>
        <w:rPr>
          <w:sz w:val="20"/>
          <w:szCs w:val="20"/>
        </w:rPr>
        <w:t xml:space="preserve">s Adatvédelmi Rendelete (GDPR) és </w:t>
      </w:r>
      <w:r w:rsidRPr="005C2223">
        <w:rPr>
          <w:sz w:val="20"/>
          <w:szCs w:val="20"/>
        </w:rPr>
        <w:t>az információs önrendelkezési jogról és az információszabadságról szóló 20</w:t>
      </w:r>
      <w:r>
        <w:rPr>
          <w:sz w:val="20"/>
          <w:szCs w:val="20"/>
        </w:rPr>
        <w:t>11. évi CXII. törvény (Infotv.)</w:t>
      </w:r>
      <w:r w:rsidRPr="005C2223">
        <w:rPr>
          <w:sz w:val="20"/>
          <w:szCs w:val="20"/>
        </w:rPr>
        <w:t xml:space="preserve"> </w:t>
      </w:r>
      <w:r w:rsidRPr="00413AC9">
        <w:rPr>
          <w:sz w:val="20"/>
          <w:szCs w:val="20"/>
        </w:rPr>
        <w:t>rendelkezéseinek megfelelően történik.</w:t>
      </w:r>
    </w:p>
    <w:p w14:paraId="74E8C642" w14:textId="77777777" w:rsidR="00B630ED" w:rsidRPr="00413AC9" w:rsidRDefault="00B630ED" w:rsidP="00B630ED">
      <w:pPr>
        <w:spacing w:before="60" w:after="0" w:line="240" w:lineRule="exact"/>
        <w:jc w:val="both"/>
        <w:rPr>
          <w:sz w:val="20"/>
          <w:szCs w:val="20"/>
        </w:rPr>
      </w:pPr>
      <w:r w:rsidRPr="00413AC9">
        <w:rPr>
          <w:sz w:val="20"/>
          <w:szCs w:val="20"/>
        </w:rPr>
        <w:t xml:space="preserve">Tájékoztatjuk, hogy jogszabály felhatalmazása alapján más szervek (pl.: bíróság, ügyész, nyomozó hatóság, szabálysértési hatóság, közigazgatási hatóság, Nemzeti Adatvédelmi és Információszabadság Hatóság) tájékoztatás adása, adatok közlése, átadása, iratok rendelkezésre bocsátása végett megkereshetik az Adatkezelőt. Ha a </w:t>
      </w:r>
      <w:r>
        <w:rPr>
          <w:sz w:val="20"/>
          <w:szCs w:val="20"/>
        </w:rPr>
        <w:t>megkereső szerv</w:t>
      </w:r>
      <w:r w:rsidRPr="00413AC9">
        <w:rPr>
          <w:sz w:val="20"/>
          <w:szCs w:val="20"/>
        </w:rPr>
        <w:t xml:space="preserve"> a pontos célt és az adatok körét megjelölte, személyes adatot csak annyit és olyan mértékben adunk ki, amely a megkeresés céljának megvalósításához elégséges és amire a jogszabályi felhatalmazás alapot ad.</w:t>
      </w:r>
    </w:p>
    <w:p w14:paraId="210AD52E" w14:textId="77777777" w:rsidR="00B630ED" w:rsidRDefault="00B630ED" w:rsidP="00B630ED">
      <w:pPr>
        <w:spacing w:before="60" w:after="0" w:line="240" w:lineRule="exact"/>
        <w:jc w:val="both"/>
      </w:pPr>
      <w:r w:rsidRPr="00413AC9">
        <w:rPr>
          <w:sz w:val="20"/>
          <w:szCs w:val="20"/>
        </w:rPr>
        <w:t>E tájékoztatóban fel nem sorolt adatkezelésekről az adat felvételekor adunk tájékoztatást.</w:t>
      </w:r>
    </w:p>
    <w:p w14:paraId="37A0FB49" w14:textId="77777777" w:rsidR="00F22BD3" w:rsidRDefault="00F22BD3" w:rsidP="00413AC9">
      <w:pPr>
        <w:spacing w:before="60" w:after="0" w:line="240" w:lineRule="exact"/>
        <w:jc w:val="both"/>
      </w:pPr>
    </w:p>
    <w:p w14:paraId="35D4F47D" w14:textId="77777777" w:rsidR="006547D1" w:rsidRDefault="006D67E8">
      <w:pPr>
        <w:spacing w:after="0"/>
      </w:pPr>
      <w:r>
        <w:rPr>
          <w:sz w:val="20"/>
          <w:u w:val="single"/>
        </w:rPr>
        <w:t>Az adatkezelés célja:</w:t>
      </w:r>
      <w:r>
        <w:rPr>
          <w:b/>
          <w:sz w:val="20"/>
        </w:rPr>
        <w:t xml:space="preserve"> Választ</w:t>
      </w:r>
      <w:r>
        <w:rPr>
          <w:b/>
          <w:sz w:val="20"/>
        </w:rPr>
        <w:t>ási eljárással kapcsolatos jogorvoslati kérelmek</w:t>
      </w:r>
    </w:p>
    <w:p w14:paraId="45B43880" w14:textId="77777777" w:rsidR="006547D1" w:rsidRDefault="006D67E8">
      <w:pPr>
        <w:spacing w:after="0"/>
      </w:pPr>
      <w:r>
        <w:rPr>
          <w:sz w:val="20"/>
          <w:u w:val="single"/>
        </w:rPr>
        <w:t>Adatkezelés leírása:</w:t>
      </w:r>
      <w:r>
        <w:rPr>
          <w:sz w:val="20"/>
        </w:rPr>
        <w:t xml:space="preserve"> Az adatkezelés célja a választási eljárásról szóló törvény szerinti jogorvoslatok intézése, a HVI törvényben foglalt, a jogorvoslatokkal kapcsolatos feladatainak jogszerű ellátása. Adatk</w:t>
      </w:r>
      <w:r>
        <w:rPr>
          <w:sz w:val="20"/>
        </w:rPr>
        <w:t>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14:paraId="2DE85F37" w14:textId="77777777" w:rsidR="006547D1" w:rsidRDefault="006D67E8">
      <w:pPr>
        <w:spacing w:after="0"/>
      </w:pPr>
      <w:r>
        <w:rPr>
          <w:sz w:val="20"/>
          <w:u w:val="single"/>
        </w:rPr>
        <w:t>Az adatkezelés jogalapja:</w:t>
      </w:r>
      <w:r>
        <w:rPr>
          <w:sz w:val="20"/>
        </w:rPr>
        <w:t xml:space="preserve"> Az adatkezelő jogi kötelezettségének teljesítéséhez szükséges</w:t>
      </w:r>
    </w:p>
    <w:p w14:paraId="46999D38" w14:textId="77777777" w:rsidR="006547D1" w:rsidRDefault="006D67E8">
      <w:pPr>
        <w:spacing w:after="0"/>
      </w:pPr>
      <w:r>
        <w:rPr>
          <w:sz w:val="20"/>
          <w:u w:val="single"/>
        </w:rPr>
        <w:t>Vonatkozó jogszabály(ok):</w:t>
      </w:r>
      <w:r>
        <w:rPr>
          <w:sz w:val="20"/>
        </w:rPr>
        <w:t xml:space="preserve"> 2013. évi XXXVI. törvény a választási eljárásról 75. §, XII. Fejezet, 2/2024. (III. 11.) IM rendelet az Európai Parlament tagjai, a helyi önko</w:t>
      </w:r>
      <w:r>
        <w:rPr>
          <w:sz w:val="20"/>
        </w:rPr>
        <w:t>rmányzati képviselők és polgármesterek, valamint a nemzetiségi önkormányzati képviselők közös eljárásban lebonyolított 2024. évi általános választásán a választási irodák hatáskörébe tartozó feladatok végrehajtásának részletes szabályairól, a választási er</w:t>
      </w:r>
      <w:r>
        <w:rPr>
          <w:sz w:val="20"/>
        </w:rPr>
        <w:t>edmény országosan összesített adatai körének megállapításáról, a fővárosi és vármegyei kormányhivatal választásokkal összefüggő informatikai feladatai ellátásának részletes szabályairól, valamint a közös eljárásban használandó nyomtatványokról 7-9. §, 8. é</w:t>
      </w:r>
      <w:r>
        <w:rPr>
          <w:sz w:val="20"/>
        </w:rPr>
        <w:t>s 10. melléklet, 17/2013. (VII. 17.) KIM rendelet a központi névjegyzék, valamint egyéb választási nyilvántartások vezetéséről 1. §, 1995. évi LXVI. törvény a köziratokról, a közlevéltárakról és a magánlevéltári anyag védelméről, 335/2005. (XII. 29.) Korm.</w:t>
      </w:r>
      <w:r>
        <w:rPr>
          <w:sz w:val="20"/>
        </w:rPr>
        <w:t xml:space="preserve"> rendelet a közfeladatot ellátó szervek iratkezelésének általános követelményeiről, 78/2012. (XII. 28.) BM rendelet az önkormányzati hivatalok egységes irattári tervének kiadásáról</w:t>
      </w:r>
    </w:p>
    <w:p w14:paraId="0E3137D3" w14:textId="77777777" w:rsidR="006547D1" w:rsidRDefault="006D67E8">
      <w:pPr>
        <w:spacing w:after="0"/>
      </w:pPr>
      <w:r>
        <w:rPr>
          <w:sz w:val="20"/>
          <w:u w:val="single"/>
        </w:rPr>
        <w:t>Szerepkör:</w:t>
      </w:r>
      <w:r>
        <w:rPr>
          <w:sz w:val="20"/>
        </w:rPr>
        <w:t xml:space="preserve"> Adatfeldolgozó</w:t>
      </w:r>
    </w:p>
    <w:p w14:paraId="11376243" w14:textId="77777777" w:rsidR="006547D1" w:rsidRDefault="006D67E8">
      <w:pPr>
        <w:spacing w:after="0"/>
      </w:pPr>
      <w:r>
        <w:rPr>
          <w:sz w:val="20"/>
          <w:u w:val="single"/>
        </w:rPr>
        <w:t>Adatkezelővel kapcsolatos információk:</w:t>
      </w:r>
      <w:r>
        <w:rPr>
          <w:sz w:val="20"/>
        </w:rPr>
        <w:t xml:space="preserve"> null</w:t>
      </w:r>
    </w:p>
    <w:p w14:paraId="14C15831" w14:textId="77777777" w:rsidR="006547D1" w:rsidRDefault="006D67E8">
      <w:pPr>
        <w:spacing w:after="0"/>
      </w:pPr>
      <w:r>
        <w:rPr>
          <w:sz w:val="20"/>
          <w:u w:val="single"/>
        </w:rPr>
        <w:t>Adats</w:t>
      </w:r>
      <w:r>
        <w:rPr>
          <w:sz w:val="20"/>
          <w:u w:val="single"/>
        </w:rPr>
        <w:t>zolgáltatás elmaradásának lehetséges következményei:</w:t>
      </w:r>
      <w:r>
        <w:rPr>
          <w:sz w:val="20"/>
        </w:rPr>
        <w:t xml:space="preserve"> Adatkezelő a jogi kötelezettségének nem tesz eleget.</w:t>
      </w:r>
    </w:p>
    <w:p w14:paraId="58611DF3" w14:textId="77777777" w:rsidR="006547D1" w:rsidRDefault="006D67E8">
      <w:pPr>
        <w:spacing w:after="0"/>
      </w:pPr>
      <w:r>
        <w:rPr>
          <w:sz w:val="20"/>
          <w:u w:val="single"/>
        </w:rPr>
        <w:t>Érintettek:</w:t>
      </w:r>
      <w:r>
        <w:rPr>
          <w:sz w:val="20"/>
        </w:rPr>
        <w:t xml:space="preserve"> Jogorvoslatot előterjesztő</w:t>
      </w:r>
    </w:p>
    <w:p w14:paraId="20C6DE6D" w14:textId="77777777" w:rsidR="006547D1" w:rsidRDefault="006D67E8">
      <w:pPr>
        <w:spacing w:after="0"/>
      </w:pPr>
      <w:r>
        <w:rPr>
          <w:sz w:val="20"/>
          <w:u w:val="single"/>
        </w:rPr>
        <w:t>Adatok forrása:</w:t>
      </w:r>
      <w:r>
        <w:rPr>
          <w:sz w:val="20"/>
        </w:rPr>
        <w:t xml:space="preserve"> Jogorvoslatot előterjesztő</w:t>
      </w:r>
    </w:p>
    <w:p w14:paraId="084FCBB3" w14:textId="77777777" w:rsidR="006547D1" w:rsidRDefault="006D67E8">
      <w:pPr>
        <w:spacing w:after="0"/>
      </w:pPr>
      <w:r>
        <w:rPr>
          <w:sz w:val="20"/>
          <w:u w:val="single"/>
        </w:rPr>
        <w:t>Adatkezelés tervezett időtartamának alapja:</w:t>
      </w:r>
      <w:r>
        <w:rPr>
          <w:sz w:val="20"/>
        </w:rPr>
        <w:t xml:space="preserve"> Az adatkezelés céljának </w:t>
      </w:r>
      <w:r>
        <w:rPr>
          <w:sz w:val="20"/>
        </w:rPr>
        <w:t>megvalósulása</w:t>
      </w:r>
    </w:p>
    <w:p w14:paraId="78464C2B" w14:textId="77777777" w:rsidR="006547D1" w:rsidRDefault="006D67E8">
      <w:pPr>
        <w:spacing w:after="0"/>
      </w:pPr>
      <w:r>
        <w:rPr>
          <w:sz w:val="20"/>
          <w:u w:val="single"/>
        </w:rPr>
        <w:t>A kezelt adatok köre, időtartama:</w:t>
      </w:r>
      <w:r>
        <w:rPr>
          <w:sz w:val="20"/>
        </w:rPr>
        <w:t xml:space="preserve"> Előterjesztő neve; Előterjesztő lakcíme; Előterjesztő személyi azonosítója; Jogorvoslat törvényben meghatározott további adatai, iratai</w:t>
      </w:r>
    </w:p>
    <w:p w14:paraId="3BE50C07" w14:textId="77777777" w:rsidR="006547D1" w:rsidRDefault="006D67E8">
      <w:pPr>
        <w:spacing w:after="0"/>
      </w:pPr>
      <w:r>
        <w:rPr>
          <w:sz w:val="20"/>
          <w:u w:val="single"/>
        </w:rPr>
        <w:t>Harmadik országba történő adattovábbítás garanciái:</w:t>
      </w:r>
      <w:r>
        <w:rPr>
          <w:sz w:val="20"/>
        </w:rPr>
        <w:t xml:space="preserve"> Nem történik harmadik országba adattovábbítás</w:t>
      </w:r>
    </w:p>
    <w:p w14:paraId="5D0B2C80" w14:textId="77777777" w:rsidR="006547D1" w:rsidRDefault="006D67E8">
      <w:pPr>
        <w:spacing w:after="0"/>
      </w:pPr>
      <w:r>
        <w:rPr>
          <w:sz w:val="20"/>
          <w:u w:val="single"/>
        </w:rPr>
        <w:t>Adatfeldolgozók:</w:t>
      </w:r>
      <w:r>
        <w:rPr>
          <w:sz w:val="20"/>
        </w:rPr>
        <w:t xml:space="preserve"> </w:t>
      </w:r>
    </w:p>
    <w:p w14:paraId="10B7210A" w14:textId="77777777" w:rsidR="006547D1" w:rsidRDefault="006D67E8">
      <w:pPr>
        <w:spacing w:after="0"/>
      </w:pPr>
      <w:r>
        <w:rPr>
          <w:sz w:val="20"/>
        </w:rPr>
        <w:lastRenderedPageBreak/>
        <w:t>Nemzeti Választási Iroda ()</w:t>
      </w:r>
    </w:p>
    <w:p w14:paraId="5C7B3DBE" w14:textId="77777777" w:rsidR="006547D1" w:rsidRDefault="006D67E8">
      <w:pPr>
        <w:spacing w:after="0"/>
      </w:pPr>
      <w:r>
        <w:rPr>
          <w:sz w:val="20"/>
          <w:u w:val="single"/>
        </w:rPr>
        <w:t>Címzettek:</w:t>
      </w:r>
      <w:r>
        <w:rPr>
          <w:sz w:val="20"/>
        </w:rPr>
        <w:t xml:space="preserve"> Jogorvoslat elbírálására jogosult választási bizottság, bíróság</w:t>
      </w:r>
      <w:r>
        <w:rPr>
          <w:sz w:val="20"/>
        </w:rPr>
        <w:cr/>
      </w:r>
    </w:p>
    <w:p w14:paraId="7EFC9C4E" w14:textId="77777777" w:rsidR="006547D1" w:rsidRDefault="006D67E8">
      <w:pPr>
        <w:spacing w:after="0"/>
      </w:pPr>
      <w:r>
        <w:rPr>
          <w:sz w:val="20"/>
          <w:u w:val="single"/>
        </w:rPr>
        <w:t>Az adatkezelés célja:</w:t>
      </w:r>
      <w:r>
        <w:rPr>
          <w:b/>
          <w:sz w:val="20"/>
        </w:rPr>
        <w:t xml:space="preserve"> Választási iroda tagjainak nyilvántartása</w:t>
      </w:r>
    </w:p>
    <w:p w14:paraId="3C0546F6" w14:textId="77777777" w:rsidR="006547D1" w:rsidRDefault="006D67E8">
      <w:pPr>
        <w:spacing w:after="0"/>
      </w:pPr>
      <w:r>
        <w:rPr>
          <w:sz w:val="20"/>
          <w:u w:val="single"/>
        </w:rPr>
        <w:t>Adatkezelés leírása:</w:t>
      </w:r>
      <w:r>
        <w:rPr>
          <w:sz w:val="20"/>
        </w:rPr>
        <w:t xml:space="preserve"> A </w:t>
      </w:r>
      <w:r>
        <w:rPr>
          <w:sz w:val="20"/>
        </w:rPr>
        <w:t>választási eljárásról szóló törvény szerint a HVI köteles tagjairól nyilvántartást vezetni. Az adatszolgáltatásról jogszabály rendelkezik, mely kiterjed az eskü és összeférhetetlenségi okok kezelésére is. Adatkezelő az adatkezelés során keletkezett ügyirat</w:t>
      </w:r>
      <w:r>
        <w:rPr>
          <w:sz w:val="20"/>
        </w:rPr>
        <w:t>okat a közfeladatot ellátó szervek iratkezelésére vonatkozó jogszabályi követelmények szerint iktatja és az iktatott iratok között az irat selejtezéséig, illetve – ennek hiányában – levéltárba adásáig kezeli. A nem selejtezhető köziratok teljes és lezárt é</w:t>
      </w:r>
      <w:r>
        <w:rPr>
          <w:sz w:val="20"/>
        </w:rPr>
        <w:t>vfolyamait – a törvényben meghatározott kivétellel – a keletkezés naptári évétől számított tizenötödik év végéig kell az illetékes közlevéltárnak átadni.</w:t>
      </w:r>
    </w:p>
    <w:p w14:paraId="31801120" w14:textId="77777777" w:rsidR="006547D1" w:rsidRDefault="006D67E8">
      <w:pPr>
        <w:spacing w:after="0"/>
      </w:pPr>
      <w:r>
        <w:rPr>
          <w:sz w:val="20"/>
          <w:u w:val="single"/>
        </w:rPr>
        <w:t>Az adatkezelés jogalapja:</w:t>
      </w:r>
      <w:r>
        <w:rPr>
          <w:sz w:val="20"/>
        </w:rPr>
        <w:t xml:space="preserve"> Az adatkezelő jogi kötelezettségének teljesítéséhez szükséges</w:t>
      </w:r>
    </w:p>
    <w:p w14:paraId="191DD696" w14:textId="77777777" w:rsidR="006547D1" w:rsidRDefault="006D67E8">
      <w:pPr>
        <w:spacing w:after="0"/>
      </w:pPr>
      <w:r>
        <w:rPr>
          <w:sz w:val="20"/>
          <w:u w:val="single"/>
        </w:rPr>
        <w:t>Vonatkozó jogs</w:t>
      </w:r>
      <w:r>
        <w:rPr>
          <w:sz w:val="20"/>
          <w:u w:val="single"/>
        </w:rPr>
        <w:t>zabály(ok):</w:t>
      </w:r>
      <w:r>
        <w:rPr>
          <w:sz w:val="20"/>
        </w:rPr>
        <w:t xml:space="preserve"> 2013. évi XXXVI. törvény a választási eljárásról 66 - 75. §, 2/2024. (III. 11.) IM rendelet az Európai Parlament tagjai, a helyi önkormányzati képviselők és polgármesterek, valamint a nemzetiségi önkormányzati képviselők közös eljárásban lebony</w:t>
      </w:r>
      <w:r>
        <w:rPr>
          <w:sz w:val="20"/>
        </w:rPr>
        <w:t>olított 2024. évi általános választásán a választási irodák hatáskörébe tartozó feladatok végrehajtásának részletes szabályairól, a választási eredmény országosan összesített adatai körének megállapításáról, a fővárosi és vármegyei kormányhivatal választás</w:t>
      </w:r>
      <w:r>
        <w:rPr>
          <w:sz w:val="20"/>
        </w:rPr>
        <w:t>okkal összefüggő informatikai feladatai ellátásának részletes szabályairól, valamint a közös eljárásban használandó nyomtatványokról 7-9. §, 17/2013. (VII. 17.) KIM rendelet a központi névjegyzék, valamint egyéb választási nyilvántartások vezetéséről 1. §,</w:t>
      </w:r>
      <w:r>
        <w:rPr>
          <w:sz w:val="20"/>
        </w:rPr>
        <w:t xml:space="preserve"> 1995. évi LXVI. törvény a köziratokról, a közlevéltárakról és a magánlevéltári anyag védelméről, 335/2005. (XII. 29.) Korm. rendelet a közfeladatot ellátó szervek iratkezelésének általános követelményeiről, 78/2012. (XII. 28.) BM rendelet az önkormányzati</w:t>
      </w:r>
      <w:r>
        <w:rPr>
          <w:sz w:val="20"/>
        </w:rPr>
        <w:t xml:space="preserve"> hivatalok egységes irattári tervének kiadásáról (H304)</w:t>
      </w:r>
    </w:p>
    <w:p w14:paraId="28BE09CB" w14:textId="77777777" w:rsidR="006547D1" w:rsidRDefault="006D67E8">
      <w:pPr>
        <w:spacing w:after="0"/>
      </w:pPr>
      <w:r>
        <w:rPr>
          <w:sz w:val="20"/>
          <w:u w:val="single"/>
        </w:rPr>
        <w:t>Szerepkör:</w:t>
      </w:r>
      <w:r>
        <w:rPr>
          <w:sz w:val="20"/>
        </w:rPr>
        <w:t xml:space="preserve"> Adatfeldolgozó</w:t>
      </w:r>
    </w:p>
    <w:p w14:paraId="1D8A674C" w14:textId="77777777" w:rsidR="006547D1" w:rsidRDefault="006D67E8">
      <w:pPr>
        <w:spacing w:after="0"/>
      </w:pPr>
      <w:r>
        <w:rPr>
          <w:sz w:val="20"/>
          <w:u w:val="single"/>
        </w:rPr>
        <w:t>Adatkezelővel kapcsolatos információk:</w:t>
      </w:r>
      <w:r>
        <w:rPr>
          <w:sz w:val="20"/>
        </w:rPr>
        <w:t xml:space="preserve"> null</w:t>
      </w:r>
    </w:p>
    <w:p w14:paraId="61A98B13" w14:textId="77777777" w:rsidR="006547D1" w:rsidRDefault="006D67E8">
      <w:pPr>
        <w:spacing w:after="0"/>
      </w:pPr>
      <w:r>
        <w:rPr>
          <w:sz w:val="20"/>
          <w:u w:val="single"/>
        </w:rPr>
        <w:t>Adatszolgáltatás elmaradásának lehetséges következményei:</w:t>
      </w:r>
      <w:r>
        <w:rPr>
          <w:sz w:val="20"/>
        </w:rPr>
        <w:t xml:space="preserve"> Adatkezelő a jogi kötelezettségének nem tesz eleget.</w:t>
      </w:r>
    </w:p>
    <w:p w14:paraId="40494825" w14:textId="77777777" w:rsidR="006547D1" w:rsidRDefault="006D67E8">
      <w:pPr>
        <w:spacing w:after="0"/>
      </w:pPr>
      <w:r>
        <w:rPr>
          <w:sz w:val="20"/>
          <w:u w:val="single"/>
        </w:rPr>
        <w:t>Érintettek:</w:t>
      </w:r>
      <w:r>
        <w:rPr>
          <w:sz w:val="20"/>
        </w:rPr>
        <w:t xml:space="preserve"> HVI tag</w:t>
      </w:r>
    </w:p>
    <w:p w14:paraId="56619107" w14:textId="77777777" w:rsidR="006547D1" w:rsidRDefault="006D67E8">
      <w:pPr>
        <w:spacing w:after="0"/>
      </w:pPr>
      <w:r>
        <w:rPr>
          <w:sz w:val="20"/>
          <w:u w:val="single"/>
        </w:rPr>
        <w:t>Adatok forrása:</w:t>
      </w:r>
      <w:r>
        <w:rPr>
          <w:sz w:val="20"/>
        </w:rPr>
        <w:t xml:space="preserve"> Érintett</w:t>
      </w:r>
    </w:p>
    <w:p w14:paraId="78058E5C" w14:textId="77777777" w:rsidR="006547D1" w:rsidRDefault="006D67E8">
      <w:pPr>
        <w:spacing w:after="0"/>
      </w:pPr>
      <w:r>
        <w:rPr>
          <w:sz w:val="20"/>
          <w:u w:val="single"/>
        </w:rPr>
        <w:t>Adatkezelés tervezett időtartamának alapja:</w:t>
      </w:r>
      <w:r>
        <w:rPr>
          <w:sz w:val="20"/>
        </w:rPr>
        <w:t xml:space="preserve"> Nem selejtezhető</w:t>
      </w:r>
    </w:p>
    <w:p w14:paraId="083350F1" w14:textId="77777777" w:rsidR="006547D1" w:rsidRDefault="006D67E8">
      <w:pPr>
        <w:spacing w:after="0"/>
      </w:pPr>
      <w:r>
        <w:rPr>
          <w:sz w:val="20"/>
          <w:u w:val="single"/>
        </w:rPr>
        <w:t>A kezelt adatok köre, időtartama:</w:t>
      </w:r>
      <w:r>
        <w:rPr>
          <w:sz w:val="20"/>
        </w:rPr>
        <w:t xml:space="preserve"> Tag neve; Tag lakcíme, elérhetősége; Választási szerv tagjának elérhetősége; Összeférhetetlenségre vonatkozó adatok; Esküvel kapcsolato</w:t>
      </w:r>
      <w:r>
        <w:rPr>
          <w:sz w:val="20"/>
        </w:rPr>
        <w:t>s adatok; A választási eljárásról szóló törvény szerinti további adatok</w:t>
      </w:r>
    </w:p>
    <w:p w14:paraId="33B4E839" w14:textId="77777777" w:rsidR="006547D1" w:rsidRDefault="006D67E8">
      <w:pPr>
        <w:spacing w:after="0"/>
      </w:pPr>
      <w:r>
        <w:rPr>
          <w:sz w:val="20"/>
          <w:u w:val="single"/>
        </w:rPr>
        <w:t>Harmadik országba történő adattovábbítás garanciái:</w:t>
      </w:r>
      <w:r>
        <w:rPr>
          <w:sz w:val="20"/>
        </w:rPr>
        <w:t xml:space="preserve"> Nem történik harmadik országba adattovábbítás</w:t>
      </w:r>
    </w:p>
    <w:p w14:paraId="3E3D8ECD" w14:textId="77777777" w:rsidR="006547D1" w:rsidRDefault="006D67E8">
      <w:pPr>
        <w:spacing w:after="0"/>
      </w:pPr>
      <w:r>
        <w:rPr>
          <w:sz w:val="20"/>
          <w:u w:val="single"/>
        </w:rPr>
        <w:t>Adatfeldolgozók:</w:t>
      </w:r>
      <w:r>
        <w:rPr>
          <w:sz w:val="20"/>
        </w:rPr>
        <w:t xml:space="preserve"> </w:t>
      </w:r>
    </w:p>
    <w:p w14:paraId="5A9C1BDF" w14:textId="77777777" w:rsidR="006547D1" w:rsidRDefault="006D67E8">
      <w:pPr>
        <w:spacing w:after="0"/>
      </w:pPr>
      <w:r>
        <w:rPr>
          <w:sz w:val="20"/>
        </w:rPr>
        <w:t>Nemzeti Választási Iroda ()</w:t>
      </w:r>
      <w:r>
        <w:rPr>
          <w:sz w:val="20"/>
        </w:rPr>
        <w:cr/>
      </w:r>
    </w:p>
    <w:p w14:paraId="31E62C34" w14:textId="77777777" w:rsidR="006547D1" w:rsidRDefault="006D67E8">
      <w:pPr>
        <w:spacing w:after="0"/>
      </w:pPr>
      <w:r>
        <w:rPr>
          <w:sz w:val="20"/>
          <w:u w:val="single"/>
        </w:rPr>
        <w:t>Az adatkezelés célja:</w:t>
      </w:r>
      <w:r>
        <w:rPr>
          <w:b/>
          <w:sz w:val="20"/>
        </w:rPr>
        <w:t xml:space="preserve"> Választási jogorv</w:t>
      </w:r>
      <w:r>
        <w:rPr>
          <w:b/>
          <w:sz w:val="20"/>
        </w:rPr>
        <w:t>oslatok HVB általi intézése</w:t>
      </w:r>
    </w:p>
    <w:p w14:paraId="663A99D6" w14:textId="77777777" w:rsidR="006547D1" w:rsidRDefault="006D67E8">
      <w:pPr>
        <w:spacing w:after="0"/>
      </w:pPr>
      <w:r>
        <w:rPr>
          <w:sz w:val="20"/>
          <w:u w:val="single"/>
        </w:rPr>
        <w:t>Adatkezelés leírása:</w:t>
      </w:r>
      <w:r>
        <w:rPr>
          <w:sz w:val="20"/>
        </w:rPr>
        <w:t xml:space="preserve"> Az adatkezelés célja a választási eljárásról szóló törvény szerinti jogorvoslatok intézése, a HVB törvényben foglalt, a jogorvoslatokkal kapcsolatos feladatainak jogszerű ellátása. Adatkezelő az adatkezelés </w:t>
      </w:r>
      <w:r>
        <w:rPr>
          <w:sz w:val="20"/>
        </w:rPr>
        <w:t>során keletkezett ügyiratokat a közfeladatot ellátó szervek iratkezelésére vonatkozó jogszabályi követelmények szerint iktatja, és az iktatott iratok között az irat selejtezéséig, illetve – ennek hiányában – levéltárba adásáig kezeli.</w:t>
      </w:r>
    </w:p>
    <w:p w14:paraId="712C8380" w14:textId="77777777" w:rsidR="006547D1" w:rsidRDefault="006D67E8">
      <w:pPr>
        <w:spacing w:after="0"/>
      </w:pPr>
      <w:r>
        <w:rPr>
          <w:sz w:val="20"/>
          <w:u w:val="single"/>
        </w:rPr>
        <w:t>Az adatkezelés jogala</w:t>
      </w:r>
      <w:r>
        <w:rPr>
          <w:sz w:val="20"/>
          <w:u w:val="single"/>
        </w:rPr>
        <w:t>pja:</w:t>
      </w:r>
      <w:r>
        <w:rPr>
          <w:sz w:val="20"/>
        </w:rPr>
        <w:t xml:space="preserve"> Az adatkezelő jogi kötelezettségének teljesítéséhez szükséges</w:t>
      </w:r>
    </w:p>
    <w:p w14:paraId="53BDC0C2" w14:textId="77777777" w:rsidR="006547D1" w:rsidRDefault="006D67E8">
      <w:pPr>
        <w:spacing w:after="0"/>
      </w:pPr>
      <w:r>
        <w:rPr>
          <w:sz w:val="20"/>
          <w:u w:val="single"/>
        </w:rPr>
        <w:t>Vonatkozó jogszabály(ok):</w:t>
      </w:r>
      <w:r>
        <w:rPr>
          <w:sz w:val="20"/>
        </w:rPr>
        <w:t xml:space="preserve"> 2013. évi XXXVI. törvény a választási eljárásról XII. Fejezet, 2/2024. (III. 11.) IM rendelet az Európai Parlament tagjai, a helyi önkormányzati képviselők és polg</w:t>
      </w:r>
      <w:r>
        <w:rPr>
          <w:sz w:val="20"/>
        </w:rPr>
        <w:t>ármesterek, valamint a nemzetiségi önkormányzati képviselők közös eljárásban lebonyolított 2024. évi általános választásán a választási irodák hatáskörébe tartozó feladatok végrehajtásának részletes szabályairól, a választási eredmény országosan összesítet</w:t>
      </w:r>
      <w:r>
        <w:rPr>
          <w:sz w:val="20"/>
        </w:rPr>
        <w:t>t adatai körének megállapításáról, a fővárosi és vármegyei kormányhivatal választásokkal összefüggő informatikai feladatai ellátásának részletes szabályairól, valamint a közös eljárásban használandó nyomtatványokról 7-9. §, 8. és 10. melléklet, 17/2013. (V</w:t>
      </w:r>
      <w:r>
        <w:rPr>
          <w:sz w:val="20"/>
        </w:rPr>
        <w:t>II. 17.) KIM rendelet a központi névjegyzék, valamint egyéb választási nyilvántartások vezetéséről 1. §, 1995. évi LXVI. törvény a köziratokról, a közlevéltárakról és a magánlevéltári anyag védelméről, 335/2005. (XII. 29.) Korm. rendelet a közfeladatot ell</w:t>
      </w:r>
      <w:r>
        <w:rPr>
          <w:sz w:val="20"/>
        </w:rPr>
        <w:t>átó szervek iratkezelésének általános követelményeiről, 78/2012. (XII. 28.) BM rendelet az önkormányzati hivatalok egységes irattári tervének kiadásáról</w:t>
      </w:r>
    </w:p>
    <w:p w14:paraId="3198A4AD" w14:textId="77777777" w:rsidR="006547D1" w:rsidRDefault="006D67E8">
      <w:pPr>
        <w:spacing w:after="0"/>
      </w:pPr>
      <w:r>
        <w:rPr>
          <w:sz w:val="20"/>
          <w:u w:val="single"/>
        </w:rPr>
        <w:t>Szerepkör:</w:t>
      </w:r>
      <w:r>
        <w:rPr>
          <w:sz w:val="20"/>
        </w:rPr>
        <w:t xml:space="preserve"> Adatfeldolgozó</w:t>
      </w:r>
    </w:p>
    <w:p w14:paraId="47F23E4A" w14:textId="77777777" w:rsidR="006547D1" w:rsidRDefault="006D67E8">
      <w:pPr>
        <w:spacing w:after="0"/>
      </w:pPr>
      <w:r>
        <w:rPr>
          <w:sz w:val="20"/>
          <w:u w:val="single"/>
        </w:rPr>
        <w:t>Adatkezelővel kapcsolatos információk:</w:t>
      </w:r>
      <w:r>
        <w:rPr>
          <w:sz w:val="20"/>
        </w:rPr>
        <w:t xml:space="preserve"> null</w:t>
      </w:r>
    </w:p>
    <w:p w14:paraId="334C74A0" w14:textId="77777777" w:rsidR="006547D1" w:rsidRDefault="006D67E8">
      <w:pPr>
        <w:spacing w:after="0"/>
      </w:pPr>
      <w:r>
        <w:rPr>
          <w:sz w:val="20"/>
          <w:u w:val="single"/>
        </w:rPr>
        <w:t>Adatszolgáltatás elmaradásának le</w:t>
      </w:r>
      <w:r>
        <w:rPr>
          <w:sz w:val="20"/>
          <w:u w:val="single"/>
        </w:rPr>
        <w:t>hetséges következményei:</w:t>
      </w:r>
      <w:r>
        <w:rPr>
          <w:sz w:val="20"/>
        </w:rPr>
        <w:t xml:space="preserve"> Adatkezelő a jogi kötelezettségének nem tesz eleget.</w:t>
      </w:r>
    </w:p>
    <w:p w14:paraId="1722EC81" w14:textId="77777777" w:rsidR="006547D1" w:rsidRDefault="006D67E8">
      <w:pPr>
        <w:spacing w:after="0"/>
      </w:pPr>
      <w:r>
        <w:rPr>
          <w:sz w:val="20"/>
          <w:u w:val="single"/>
        </w:rPr>
        <w:t>Érintettek:</w:t>
      </w:r>
      <w:r>
        <w:rPr>
          <w:sz w:val="20"/>
        </w:rPr>
        <w:t xml:space="preserve"> Jogorvoslatot előterjesztő</w:t>
      </w:r>
    </w:p>
    <w:p w14:paraId="31D7C431" w14:textId="77777777" w:rsidR="006547D1" w:rsidRDefault="006D67E8">
      <w:pPr>
        <w:spacing w:after="0"/>
      </w:pPr>
      <w:r>
        <w:rPr>
          <w:sz w:val="20"/>
          <w:u w:val="single"/>
        </w:rPr>
        <w:t>Adatok forrása:</w:t>
      </w:r>
      <w:r>
        <w:rPr>
          <w:sz w:val="20"/>
        </w:rPr>
        <w:t xml:space="preserve"> Jogorvoslatot előterjesztő</w:t>
      </w:r>
    </w:p>
    <w:p w14:paraId="3D8E4F89" w14:textId="77777777" w:rsidR="006547D1" w:rsidRDefault="006D67E8">
      <w:pPr>
        <w:spacing w:after="0"/>
      </w:pPr>
      <w:r>
        <w:rPr>
          <w:sz w:val="20"/>
          <w:u w:val="single"/>
        </w:rPr>
        <w:t>Adatkezelés tervezett időtartamának alapja:</w:t>
      </w:r>
      <w:r>
        <w:rPr>
          <w:sz w:val="20"/>
        </w:rPr>
        <w:t xml:space="preserve"> Az adatkezelés céljának megvalósulása</w:t>
      </w:r>
    </w:p>
    <w:p w14:paraId="178E1C67" w14:textId="77777777" w:rsidR="006547D1" w:rsidRDefault="006D67E8">
      <w:pPr>
        <w:spacing w:after="0"/>
      </w:pPr>
      <w:r>
        <w:rPr>
          <w:sz w:val="20"/>
          <w:u w:val="single"/>
        </w:rPr>
        <w:t>A kezelt adato</w:t>
      </w:r>
      <w:r>
        <w:rPr>
          <w:sz w:val="20"/>
          <w:u w:val="single"/>
        </w:rPr>
        <w:t>k köre, időtartama:</w:t>
      </w:r>
      <w:r>
        <w:rPr>
          <w:sz w:val="20"/>
        </w:rPr>
        <w:t xml:space="preserve"> Előterjesztő neve; Előterjesztő lakcíme; Előterjesztő személyi azonosítója; Jogorvoslat törvényben meghatározott további adatai, iratai</w:t>
      </w:r>
    </w:p>
    <w:p w14:paraId="41E468E5" w14:textId="77777777" w:rsidR="006547D1" w:rsidRDefault="006D67E8">
      <w:pPr>
        <w:spacing w:after="0"/>
      </w:pPr>
      <w:r>
        <w:rPr>
          <w:sz w:val="20"/>
          <w:u w:val="single"/>
        </w:rPr>
        <w:t>Harmadik országba történő adattovábbítás garanciái:</w:t>
      </w:r>
      <w:r>
        <w:rPr>
          <w:sz w:val="20"/>
        </w:rPr>
        <w:t xml:space="preserve"> Nem történik harmadik országba adattovábbítás</w:t>
      </w:r>
    </w:p>
    <w:p w14:paraId="7298EBFC" w14:textId="77777777" w:rsidR="006547D1" w:rsidRDefault="006D67E8">
      <w:pPr>
        <w:spacing w:after="0"/>
      </w:pPr>
      <w:r>
        <w:rPr>
          <w:sz w:val="20"/>
          <w:u w:val="single"/>
        </w:rPr>
        <w:t>Ad</w:t>
      </w:r>
      <w:r>
        <w:rPr>
          <w:sz w:val="20"/>
          <w:u w:val="single"/>
        </w:rPr>
        <w:t>atfeldolgozók:</w:t>
      </w:r>
      <w:r>
        <w:rPr>
          <w:sz w:val="20"/>
        </w:rPr>
        <w:t xml:space="preserve"> </w:t>
      </w:r>
    </w:p>
    <w:p w14:paraId="6FA217BB" w14:textId="77777777" w:rsidR="006547D1" w:rsidRDefault="006D67E8">
      <w:pPr>
        <w:spacing w:after="0"/>
      </w:pPr>
      <w:r>
        <w:rPr>
          <w:sz w:val="20"/>
        </w:rPr>
        <w:t>Nemzeti Választási Iroda ()</w:t>
      </w:r>
    </w:p>
    <w:p w14:paraId="3875646F" w14:textId="77777777" w:rsidR="006547D1" w:rsidRDefault="006D67E8">
      <w:pPr>
        <w:spacing w:after="0"/>
      </w:pPr>
      <w:r>
        <w:rPr>
          <w:sz w:val="20"/>
          <w:u w:val="single"/>
        </w:rPr>
        <w:t>Címzettek:</w:t>
      </w:r>
      <w:r>
        <w:rPr>
          <w:sz w:val="20"/>
        </w:rPr>
        <w:t xml:space="preserve"> HVI, jogorvoslat elbírálására jogosult szerv, bíróság</w:t>
      </w:r>
      <w:r>
        <w:rPr>
          <w:sz w:val="20"/>
        </w:rPr>
        <w:cr/>
      </w:r>
    </w:p>
    <w:p w14:paraId="0A9AC7C6" w14:textId="77777777" w:rsidR="006547D1" w:rsidRDefault="006D67E8">
      <w:pPr>
        <w:spacing w:after="0"/>
      </w:pPr>
      <w:r>
        <w:rPr>
          <w:sz w:val="20"/>
          <w:u w:val="single"/>
        </w:rPr>
        <w:t>Az adatkezelés célja:</w:t>
      </w:r>
      <w:r>
        <w:rPr>
          <w:b/>
          <w:sz w:val="20"/>
        </w:rPr>
        <w:t xml:space="preserve"> Szavazóköri névjegyzékkel és mozgóurnát igénylő választópolgárok jegyzékével kapcsolatos kérelmek intézése</w:t>
      </w:r>
    </w:p>
    <w:p w14:paraId="6EEEBB69" w14:textId="77777777" w:rsidR="006547D1" w:rsidRDefault="006D67E8">
      <w:pPr>
        <w:spacing w:after="0"/>
      </w:pPr>
      <w:r>
        <w:rPr>
          <w:sz w:val="20"/>
          <w:u w:val="single"/>
        </w:rPr>
        <w:t xml:space="preserve">Adatkezelés </w:t>
      </w:r>
      <w:r>
        <w:rPr>
          <w:sz w:val="20"/>
          <w:u w:val="single"/>
        </w:rPr>
        <w:t>leírása:</w:t>
      </w:r>
      <w:r>
        <w:rPr>
          <w:sz w:val="20"/>
        </w:rPr>
        <w:t xml:space="preserve"> A szavazóköri névjegyzéken és a mozgóurnát igénylő választópolgárok jegyzékén a HVI vezeti át az akadálymentes szavazóhelyiségre irányuló igénybejelentés vagy mozgóurna iránti igénybejelentés következtében a változásokat. A választás kitűzésétől a</w:t>
      </w:r>
      <w:r>
        <w:rPr>
          <w:sz w:val="20"/>
        </w:rPr>
        <w:t xml:space="preserve"> névjegyzék lezárásig a település szavazóköri névjegyzékének adatait a helyi választási irodában bárki megtekintheti, másolatra azonban nem jogosult. Nem ismerhető meg a születési név, a személyi azonosító és a fogyatékossággal élő választópolgár által igé</w:t>
      </w:r>
      <w:r>
        <w:rPr>
          <w:sz w:val="20"/>
        </w:rPr>
        <w:t>nyelt szavazási segítség megjelölése. Az adatkezelés jogszabályon alapul, annak időtartama a szavazást követő kilencvenedik nap utáni munkanapig tart.</w:t>
      </w:r>
    </w:p>
    <w:p w14:paraId="5798AC18" w14:textId="77777777" w:rsidR="006547D1" w:rsidRDefault="006D67E8">
      <w:pPr>
        <w:spacing w:after="0"/>
      </w:pPr>
      <w:r>
        <w:rPr>
          <w:sz w:val="20"/>
          <w:u w:val="single"/>
        </w:rPr>
        <w:t>Az adatkezelés jogalapja:</w:t>
      </w:r>
      <w:r>
        <w:rPr>
          <w:sz w:val="20"/>
        </w:rPr>
        <w:t xml:space="preserve"> Az adatkezelő jogi kötelezettségének teljesítéséhez szükséges</w:t>
      </w:r>
    </w:p>
    <w:p w14:paraId="170F05CA" w14:textId="77777777" w:rsidR="006547D1" w:rsidRDefault="006D67E8">
      <w:pPr>
        <w:spacing w:after="0"/>
      </w:pPr>
      <w:r>
        <w:rPr>
          <w:sz w:val="20"/>
          <w:u w:val="single"/>
        </w:rPr>
        <w:t>Vonatkozó jogszab</w:t>
      </w:r>
      <w:r>
        <w:rPr>
          <w:sz w:val="20"/>
          <w:u w:val="single"/>
        </w:rPr>
        <w:t>ály(ok):</w:t>
      </w:r>
      <w:r>
        <w:rPr>
          <w:sz w:val="20"/>
        </w:rPr>
        <w:t xml:space="preserve"> 2013. évi XXXVI. törvény a választási eljárásról 13/C. §, 103/D. §, 101 - 105. §, 164. §, 2/2024. (III. 11.) IM rendelet az Európai Parlament tagjai, a helyi önkormányzati képviselők és polgármesterek, valamint a nemzetiségi önkormányzati képvisel</w:t>
      </w:r>
      <w:r>
        <w:rPr>
          <w:sz w:val="20"/>
        </w:rPr>
        <w:t>ők közös eljárásban lebonyolított 2024. évi általános választásán a választási irodák hatáskörébe tartozó feladatok végrehajtásának részletes szabályairól, a választási eredmény országosan összesített adatai körének megállapításáról, a fővárosi és vármegye</w:t>
      </w:r>
      <w:r>
        <w:rPr>
          <w:sz w:val="20"/>
        </w:rPr>
        <w:t>i kormányhivatal választásokkal összefüggő informatikai feladatai ellátásának részletes szabályairól, valamint a közös eljárásban használandó nyomtatványokról 7-9. §, 17/2013. (VII. 17.) KIM rendelet a központi névjegyzék, valamint egyéb választási nyilván</w:t>
      </w:r>
      <w:r>
        <w:rPr>
          <w:sz w:val="20"/>
        </w:rPr>
        <w:t>tartások vezetéséről 1. §</w:t>
      </w:r>
    </w:p>
    <w:p w14:paraId="365DCD88" w14:textId="77777777" w:rsidR="006547D1" w:rsidRDefault="006D67E8">
      <w:pPr>
        <w:spacing w:after="0"/>
      </w:pPr>
      <w:r>
        <w:rPr>
          <w:sz w:val="20"/>
          <w:u w:val="single"/>
        </w:rPr>
        <w:t>Szerepkör:</w:t>
      </w:r>
      <w:r>
        <w:rPr>
          <w:sz w:val="20"/>
        </w:rPr>
        <w:t xml:space="preserve"> Adatfeldolgozó</w:t>
      </w:r>
    </w:p>
    <w:p w14:paraId="47A2A842" w14:textId="77777777" w:rsidR="006547D1" w:rsidRDefault="006D67E8">
      <w:pPr>
        <w:spacing w:after="0"/>
      </w:pPr>
      <w:r>
        <w:rPr>
          <w:sz w:val="20"/>
          <w:u w:val="single"/>
        </w:rPr>
        <w:t>Adatkezelővel kapcsolatos információk:</w:t>
      </w:r>
      <w:r>
        <w:rPr>
          <w:sz w:val="20"/>
        </w:rPr>
        <w:t xml:space="preserve"> null</w:t>
      </w:r>
    </w:p>
    <w:p w14:paraId="461DBB40" w14:textId="77777777" w:rsidR="006547D1" w:rsidRDefault="006D67E8">
      <w:pPr>
        <w:spacing w:after="0"/>
      </w:pPr>
      <w:r>
        <w:rPr>
          <w:sz w:val="20"/>
          <w:u w:val="single"/>
        </w:rPr>
        <w:t>Adatszolgáltatás elmaradásának lehetséges következményei:</w:t>
      </w:r>
      <w:r>
        <w:rPr>
          <w:sz w:val="20"/>
        </w:rPr>
        <w:t xml:space="preserve"> Az adatkezelő jogi kötelezettségének nem tesz eleget.</w:t>
      </w:r>
    </w:p>
    <w:p w14:paraId="7DA566D4" w14:textId="77777777" w:rsidR="006547D1" w:rsidRDefault="006D67E8">
      <w:pPr>
        <w:spacing w:after="0"/>
      </w:pPr>
      <w:r>
        <w:rPr>
          <w:sz w:val="20"/>
          <w:u w:val="single"/>
        </w:rPr>
        <w:t>Érintettek:</w:t>
      </w:r>
      <w:r>
        <w:rPr>
          <w:sz w:val="20"/>
        </w:rPr>
        <w:t xml:space="preserve"> Választópolgár</w:t>
      </w:r>
    </w:p>
    <w:p w14:paraId="4D66D863" w14:textId="77777777" w:rsidR="006547D1" w:rsidRDefault="006D67E8">
      <w:pPr>
        <w:spacing w:after="0"/>
      </w:pPr>
      <w:r>
        <w:rPr>
          <w:sz w:val="20"/>
          <w:u w:val="single"/>
        </w:rPr>
        <w:t>Adatok forrása:</w:t>
      </w:r>
      <w:r>
        <w:rPr>
          <w:sz w:val="20"/>
        </w:rPr>
        <w:t xml:space="preserve"> Választópolgár (kérelmező), a választási eljárásról szóló törvényben meghatározott közhiteles nyilvántartások</w:t>
      </w:r>
    </w:p>
    <w:p w14:paraId="7D883417" w14:textId="77777777" w:rsidR="006547D1" w:rsidRDefault="006D67E8">
      <w:pPr>
        <w:spacing w:after="0"/>
      </w:pPr>
      <w:r>
        <w:rPr>
          <w:sz w:val="20"/>
          <w:u w:val="single"/>
        </w:rPr>
        <w:t>Adatkezelés tervezett időtartamának alapja:</w:t>
      </w:r>
      <w:r>
        <w:rPr>
          <w:sz w:val="20"/>
        </w:rPr>
        <w:t xml:space="preserve"> Az adatkezelés céljának megvalósulása</w:t>
      </w:r>
    </w:p>
    <w:p w14:paraId="6D43464C" w14:textId="77777777" w:rsidR="006547D1" w:rsidRDefault="006D67E8">
      <w:pPr>
        <w:spacing w:after="0"/>
      </w:pPr>
      <w:r>
        <w:rPr>
          <w:sz w:val="20"/>
          <w:u w:val="single"/>
        </w:rPr>
        <w:t>A kezelt adatok köre, időtartama:</w:t>
      </w:r>
      <w:r>
        <w:rPr>
          <w:sz w:val="20"/>
        </w:rPr>
        <w:t xml:space="preserve"> Választópolgár neve, születés</w:t>
      </w:r>
      <w:r>
        <w:rPr>
          <w:sz w:val="20"/>
        </w:rPr>
        <w:t>i neve; Választópolgár személyi azonosítója; Választópolgár magyarországi lakcíme; Mozgóurna igénylése esetén a mozgóurnacím; A választási eljárásról szóló törvény 3. melléklete szerinti további adatok</w:t>
      </w:r>
    </w:p>
    <w:p w14:paraId="48ECB9D6" w14:textId="77777777" w:rsidR="006547D1" w:rsidRDefault="006D67E8">
      <w:pPr>
        <w:spacing w:after="0"/>
      </w:pPr>
      <w:r>
        <w:rPr>
          <w:sz w:val="20"/>
          <w:u w:val="single"/>
        </w:rPr>
        <w:t>Különleges személyes adatok:</w:t>
      </w:r>
      <w:r>
        <w:rPr>
          <w:sz w:val="20"/>
        </w:rPr>
        <w:t xml:space="preserve"> Igényelt szavazási segíts</w:t>
      </w:r>
      <w:r>
        <w:rPr>
          <w:sz w:val="20"/>
        </w:rPr>
        <w:t>ég megjelölése és oka (9. cikk (2) g pont )</w:t>
      </w:r>
    </w:p>
    <w:p w14:paraId="3CA213B2" w14:textId="77777777" w:rsidR="006547D1" w:rsidRDefault="006D67E8">
      <w:pPr>
        <w:spacing w:after="0"/>
      </w:pPr>
      <w:r>
        <w:rPr>
          <w:sz w:val="20"/>
          <w:u w:val="single"/>
        </w:rPr>
        <w:t>Harmadik országba történő adattovábbítás garanciái:</w:t>
      </w:r>
      <w:r>
        <w:rPr>
          <w:sz w:val="20"/>
        </w:rPr>
        <w:t xml:space="preserve"> Nem történik harmadik országba adattovábbítás</w:t>
      </w:r>
    </w:p>
    <w:p w14:paraId="30DA5C0C" w14:textId="77777777" w:rsidR="006547D1" w:rsidRDefault="006D67E8">
      <w:pPr>
        <w:spacing w:after="0"/>
      </w:pPr>
      <w:r>
        <w:rPr>
          <w:sz w:val="20"/>
          <w:u w:val="single"/>
        </w:rPr>
        <w:t>Adatfeldolgozók:</w:t>
      </w:r>
      <w:r>
        <w:rPr>
          <w:sz w:val="20"/>
        </w:rPr>
        <w:t xml:space="preserve"> </w:t>
      </w:r>
    </w:p>
    <w:p w14:paraId="4409FDAB" w14:textId="77777777" w:rsidR="006547D1" w:rsidRDefault="006D67E8">
      <w:pPr>
        <w:spacing w:after="0"/>
      </w:pPr>
      <w:r>
        <w:rPr>
          <w:sz w:val="20"/>
        </w:rPr>
        <w:t>Nemzeti Választási Iroda ()</w:t>
      </w:r>
    </w:p>
    <w:p w14:paraId="4E5563A2" w14:textId="77777777" w:rsidR="006547D1" w:rsidRDefault="006D67E8">
      <w:pPr>
        <w:spacing w:after="0"/>
      </w:pPr>
      <w:r>
        <w:rPr>
          <w:sz w:val="20"/>
          <w:u w:val="single"/>
        </w:rPr>
        <w:t>Címzettek:</w:t>
      </w:r>
      <w:r>
        <w:rPr>
          <w:sz w:val="20"/>
        </w:rPr>
        <w:t xml:space="preserve"> A választási eljárásban foglaltaknak megfelelően a szavaz</w:t>
      </w:r>
      <w:r>
        <w:rPr>
          <w:sz w:val="20"/>
        </w:rPr>
        <w:t>atszámláló bizottság</w:t>
      </w:r>
      <w:r>
        <w:rPr>
          <w:sz w:val="20"/>
        </w:rPr>
        <w:cr/>
      </w:r>
    </w:p>
    <w:p w14:paraId="3CDC27E0" w14:textId="77777777" w:rsidR="006547D1" w:rsidRDefault="006D67E8">
      <w:pPr>
        <w:spacing w:after="0"/>
      </w:pPr>
      <w:r>
        <w:rPr>
          <w:sz w:val="20"/>
          <w:u w:val="single"/>
        </w:rPr>
        <w:t>Az adatkezelés célja:</w:t>
      </w:r>
      <w:r>
        <w:rPr>
          <w:b/>
          <w:sz w:val="20"/>
        </w:rPr>
        <w:t xml:space="preserve"> Szavazóköri névjegyzék és mozgóurnát igénylő választópolgárok jegyzékének hitelesítése</w:t>
      </w:r>
    </w:p>
    <w:p w14:paraId="64F29709" w14:textId="77777777" w:rsidR="006547D1" w:rsidRDefault="006D67E8">
      <w:pPr>
        <w:spacing w:after="0"/>
      </w:pPr>
      <w:r>
        <w:rPr>
          <w:sz w:val="20"/>
          <w:u w:val="single"/>
        </w:rPr>
        <w:t>Adatkezelés leírása:</w:t>
      </w:r>
      <w:r>
        <w:rPr>
          <w:sz w:val="20"/>
        </w:rPr>
        <w:t xml:space="preserve"> A HVI a Nemzeti Választási Iroda által lezárt szavazóköri névjegyzéket és a mozgóurnát igénylő választóp</w:t>
      </w:r>
      <w:r>
        <w:rPr>
          <w:sz w:val="20"/>
        </w:rPr>
        <w:t>olgárok jegyzékét legkésőbb a szavazást megelőző második napon kinyomtatja és hitelesíti. A kinyomtatott szavazóköri névjegyzék nem tartalmazza a mozgóurnát igénylő választópolgárok jegyzékében szereplő választópolgárok adatait. Az adatkezelés jogszabályon</w:t>
      </w:r>
      <w:r>
        <w:rPr>
          <w:sz w:val="20"/>
        </w:rPr>
        <w:t xml:space="preserve"> alapul, annak időtartama a szavazást követő kilencvenedik nap utáni munkanapig tart.</w:t>
      </w:r>
    </w:p>
    <w:p w14:paraId="49992C3B" w14:textId="77777777" w:rsidR="006547D1" w:rsidRDefault="006D67E8">
      <w:pPr>
        <w:spacing w:after="0"/>
      </w:pPr>
      <w:r>
        <w:rPr>
          <w:sz w:val="20"/>
          <w:u w:val="single"/>
        </w:rPr>
        <w:t>Az adatkezelés jogalapja:</w:t>
      </w:r>
      <w:r>
        <w:rPr>
          <w:sz w:val="20"/>
        </w:rPr>
        <w:t xml:space="preserve"> Az adatkezelő jogi kötelezettségének teljesítéséhez szükséges</w:t>
      </w:r>
    </w:p>
    <w:p w14:paraId="1442A5DC" w14:textId="77777777" w:rsidR="006547D1" w:rsidRDefault="006D67E8">
      <w:pPr>
        <w:spacing w:after="0"/>
      </w:pPr>
      <w:r>
        <w:rPr>
          <w:sz w:val="20"/>
          <w:u w:val="single"/>
        </w:rPr>
        <w:t>Vonatkozó jogszabály(ok):</w:t>
      </w:r>
      <w:r>
        <w:rPr>
          <w:sz w:val="20"/>
        </w:rPr>
        <w:t xml:space="preserve"> 2013. évi XXXVI. törvény a választási eljárásról 13/C. §</w:t>
      </w:r>
      <w:r>
        <w:rPr>
          <w:sz w:val="20"/>
        </w:rPr>
        <w:t>, 82 - 97. §, XIV. Fejezet, XV. Fejezet, 2/2024. (III. 11.) IM rendelet az Európai Parlament tagjai, a helyi önkormányzati képviselők és polgármesterek, valamint a nemzetiségi önkormányzati képviselők közös eljárásban lebonyolított 2024. évi általános vála</w:t>
      </w:r>
      <w:r>
        <w:rPr>
          <w:sz w:val="20"/>
        </w:rPr>
        <w:t>sztásán a választási irodák hatáskörébe tartozó feladatok végrehajtásának részletes szabályairól, a választási eredmény országosan összesített adatai körének megállapításáról, a fővárosi és vármegyei kormányhivatal választásokkal összefüggő informatikai fe</w:t>
      </w:r>
      <w:r>
        <w:rPr>
          <w:sz w:val="20"/>
        </w:rPr>
        <w:t>ladatai ellátásának részletes szabályairól, valamint a közös eljárásban használandó nyomtatványokról 7-9. §, 17/2013. (VII. 17.) KIM rendelet a központi névjegyzék, valamint egyéb választási nyilvántartások vezetéséről 1. §</w:t>
      </w:r>
    </w:p>
    <w:p w14:paraId="5BE194E7" w14:textId="77777777" w:rsidR="006547D1" w:rsidRDefault="006D67E8">
      <w:pPr>
        <w:spacing w:after="0"/>
      </w:pPr>
      <w:r>
        <w:rPr>
          <w:sz w:val="20"/>
          <w:u w:val="single"/>
        </w:rPr>
        <w:t>Szerepkör:</w:t>
      </w:r>
      <w:r>
        <w:rPr>
          <w:sz w:val="20"/>
        </w:rPr>
        <w:t xml:space="preserve"> Adatfeldolgozó</w:t>
      </w:r>
    </w:p>
    <w:p w14:paraId="781A53A8" w14:textId="77777777" w:rsidR="006547D1" w:rsidRDefault="006D67E8">
      <w:pPr>
        <w:spacing w:after="0"/>
      </w:pPr>
      <w:r>
        <w:rPr>
          <w:sz w:val="20"/>
          <w:u w:val="single"/>
        </w:rPr>
        <w:t>Adatke</w:t>
      </w:r>
      <w:r>
        <w:rPr>
          <w:sz w:val="20"/>
          <w:u w:val="single"/>
        </w:rPr>
        <w:t>zelővel kapcsolatos információk:</w:t>
      </w:r>
      <w:r>
        <w:rPr>
          <w:sz w:val="20"/>
        </w:rPr>
        <w:t xml:space="preserve"> null</w:t>
      </w:r>
    </w:p>
    <w:p w14:paraId="250849E5" w14:textId="77777777" w:rsidR="006547D1" w:rsidRDefault="006D67E8">
      <w:pPr>
        <w:spacing w:after="0"/>
      </w:pPr>
      <w:r>
        <w:rPr>
          <w:sz w:val="20"/>
          <w:u w:val="single"/>
        </w:rPr>
        <w:t>Adatszolgáltatás elmaradásának lehetséges következményei:</w:t>
      </w:r>
      <w:r>
        <w:rPr>
          <w:sz w:val="20"/>
        </w:rPr>
        <w:t xml:space="preserve"> Adatkezelő a jogi kötelezettségének nem tesz eleget.</w:t>
      </w:r>
    </w:p>
    <w:p w14:paraId="4A07A564" w14:textId="77777777" w:rsidR="006547D1" w:rsidRDefault="006D67E8">
      <w:pPr>
        <w:spacing w:after="0"/>
      </w:pPr>
      <w:r>
        <w:rPr>
          <w:sz w:val="20"/>
          <w:u w:val="single"/>
        </w:rPr>
        <w:t>Érintettek:</w:t>
      </w:r>
      <w:r>
        <w:rPr>
          <w:sz w:val="20"/>
        </w:rPr>
        <w:t xml:space="preserve"> Választópolgár</w:t>
      </w:r>
    </w:p>
    <w:p w14:paraId="2260C6F2" w14:textId="77777777" w:rsidR="006547D1" w:rsidRDefault="006D67E8">
      <w:pPr>
        <w:spacing w:after="0"/>
      </w:pPr>
      <w:r>
        <w:rPr>
          <w:sz w:val="20"/>
          <w:u w:val="single"/>
        </w:rPr>
        <w:t>Adatok forrása:</w:t>
      </w:r>
      <w:r>
        <w:rPr>
          <w:sz w:val="20"/>
        </w:rPr>
        <w:t xml:space="preserve"> Nemzeti Választási Iroda</w:t>
      </w:r>
    </w:p>
    <w:p w14:paraId="75BCEEAE" w14:textId="77777777" w:rsidR="006547D1" w:rsidRDefault="006D67E8">
      <w:pPr>
        <w:spacing w:after="0"/>
      </w:pPr>
      <w:r>
        <w:rPr>
          <w:sz w:val="20"/>
          <w:u w:val="single"/>
        </w:rPr>
        <w:t>Adatkezelés tervezett időtartamának ala</w:t>
      </w:r>
      <w:r>
        <w:rPr>
          <w:sz w:val="20"/>
          <w:u w:val="single"/>
        </w:rPr>
        <w:t>pja:</w:t>
      </w:r>
      <w:r>
        <w:rPr>
          <w:sz w:val="20"/>
        </w:rPr>
        <w:t xml:space="preserve"> Az adatkezelés céljának megvalósulása</w:t>
      </w:r>
    </w:p>
    <w:p w14:paraId="6C1D6EF6" w14:textId="77777777" w:rsidR="006547D1" w:rsidRDefault="006D67E8">
      <w:pPr>
        <w:spacing w:after="0"/>
      </w:pPr>
      <w:r>
        <w:rPr>
          <w:sz w:val="20"/>
          <w:u w:val="single"/>
        </w:rPr>
        <w:t>A kezelt adatok köre, időtartama:</w:t>
      </w:r>
      <w:r>
        <w:rPr>
          <w:sz w:val="20"/>
        </w:rPr>
        <w:t xml:space="preserve"> Választópolgár neve, születési neve; Választópolgár személyi azonosítója; Választópolgár magyarországi lakcíme; Igényelt szavazási segítség megjelölése; Mozgóurnacím; A választási</w:t>
      </w:r>
      <w:r>
        <w:rPr>
          <w:sz w:val="20"/>
        </w:rPr>
        <w:t xml:space="preserve"> eljárásról szóló törvény 3. melléklete szerinti további adat</w:t>
      </w:r>
    </w:p>
    <w:p w14:paraId="4036C6FB" w14:textId="77777777" w:rsidR="006547D1" w:rsidRDefault="006D67E8">
      <w:pPr>
        <w:spacing w:after="0"/>
      </w:pPr>
      <w:r>
        <w:rPr>
          <w:sz w:val="20"/>
          <w:u w:val="single"/>
        </w:rPr>
        <w:t>Különleges személyes adatok:</w:t>
      </w:r>
      <w:r>
        <w:rPr>
          <w:sz w:val="20"/>
        </w:rPr>
        <w:t xml:space="preserve"> Nemzetiség megnevezése (9. cikk (2) g pont )</w:t>
      </w:r>
    </w:p>
    <w:p w14:paraId="107C6F84" w14:textId="77777777" w:rsidR="006547D1" w:rsidRDefault="006D67E8">
      <w:pPr>
        <w:spacing w:after="0"/>
      </w:pPr>
      <w:r>
        <w:rPr>
          <w:sz w:val="20"/>
          <w:u w:val="single"/>
        </w:rPr>
        <w:t>Harmadik országba történő adattovábbítás garanciái:</w:t>
      </w:r>
      <w:r>
        <w:rPr>
          <w:sz w:val="20"/>
        </w:rPr>
        <w:t xml:space="preserve"> Nem történik harmadik országba adattovábbítás</w:t>
      </w:r>
    </w:p>
    <w:p w14:paraId="10CED6C0" w14:textId="77777777" w:rsidR="006547D1" w:rsidRDefault="006D67E8">
      <w:pPr>
        <w:spacing w:after="0"/>
      </w:pPr>
      <w:r>
        <w:rPr>
          <w:sz w:val="20"/>
          <w:u w:val="single"/>
        </w:rPr>
        <w:t>Adatfeldolgozók:</w:t>
      </w:r>
      <w:r>
        <w:rPr>
          <w:sz w:val="20"/>
        </w:rPr>
        <w:t xml:space="preserve"> </w:t>
      </w:r>
    </w:p>
    <w:p w14:paraId="6A113546" w14:textId="77777777" w:rsidR="006547D1" w:rsidRDefault="006D67E8">
      <w:pPr>
        <w:spacing w:after="0"/>
      </w:pPr>
      <w:r>
        <w:rPr>
          <w:sz w:val="20"/>
        </w:rPr>
        <w:t>Nemz</w:t>
      </w:r>
      <w:r>
        <w:rPr>
          <w:sz w:val="20"/>
        </w:rPr>
        <w:t>eti Választási Iroda ()</w:t>
      </w:r>
      <w:r>
        <w:rPr>
          <w:sz w:val="20"/>
        </w:rPr>
        <w:cr/>
      </w:r>
    </w:p>
    <w:p w14:paraId="3135C11B" w14:textId="77777777" w:rsidR="006547D1" w:rsidRDefault="006D67E8">
      <w:pPr>
        <w:spacing w:after="0"/>
      </w:pPr>
      <w:r>
        <w:rPr>
          <w:sz w:val="20"/>
          <w:u w:val="single"/>
        </w:rPr>
        <w:t>Az adatkezelés célja:</w:t>
      </w:r>
      <w:r>
        <w:rPr>
          <w:b/>
          <w:sz w:val="20"/>
        </w:rPr>
        <w:t xml:space="preserve"> Helyi Választási Bizottsággal (HVB) és Szavazatszámláló Bizottsággal (SZSZB) kapcsolatos jogi kötelezettségek teljesítése</w:t>
      </w:r>
    </w:p>
    <w:p w14:paraId="763DFA41" w14:textId="77777777" w:rsidR="006547D1" w:rsidRDefault="006D67E8">
      <w:pPr>
        <w:spacing w:after="0"/>
      </w:pPr>
      <w:r>
        <w:rPr>
          <w:sz w:val="20"/>
          <w:u w:val="single"/>
        </w:rPr>
        <w:t>Adatkezelés leírása:</w:t>
      </w:r>
      <w:r>
        <w:rPr>
          <w:sz w:val="20"/>
        </w:rPr>
        <w:t xml:space="preserve"> Az adatkezelés célja a HVI választási eljárásól szóló törvény és a vonatkozó miniszteri rendelet szerinti, a HVB-vel és az SZSZB-vel kapcsolatos feladatok ellátása, nyilvántartások vezetése, így különösen fogadja a HVB és SZSZB tagjainak bejelentését, ell</w:t>
      </w:r>
      <w:r>
        <w:rPr>
          <w:sz w:val="20"/>
        </w:rPr>
        <w:t>enőrzi a választójogát, összeférhetetlenség hiányát, szükség esetén előkészíti a HVB és az SZSZB tagjainak megválasztását, gondoskodik az eskü- és fogadalomtételekről. 1995. évi LXVI. törvény a köziratokról, a közlevéltárakról és a magánlevéltári anyag véd</w:t>
      </w:r>
      <w:r>
        <w:rPr>
          <w:sz w:val="20"/>
        </w:rPr>
        <w:t>elméről, 335/2005. (XII. 29.) Korm. rendelet a közfeladatot ellátó szervek iratkezelésének általános követelményeiről, 78/2012. (XII. 28.) BM rendelet az önkormányzati hivatalok egységes irattári tervének kiadásáról (H304)</w:t>
      </w:r>
    </w:p>
    <w:p w14:paraId="42B67A76" w14:textId="77777777" w:rsidR="006547D1" w:rsidRDefault="006D67E8">
      <w:pPr>
        <w:spacing w:after="0"/>
      </w:pPr>
      <w:r>
        <w:rPr>
          <w:sz w:val="20"/>
          <w:u w:val="single"/>
        </w:rPr>
        <w:t>Az adatkezelés jogalapja:</w:t>
      </w:r>
      <w:r>
        <w:rPr>
          <w:sz w:val="20"/>
        </w:rPr>
        <w:t xml:space="preserve"> Az adatkezelő jogi kötelezettségének teljesítéséhez szükséges</w:t>
      </w:r>
    </w:p>
    <w:p w14:paraId="6D84DB9A" w14:textId="77777777" w:rsidR="006547D1" w:rsidRDefault="006D67E8">
      <w:pPr>
        <w:spacing w:after="0"/>
      </w:pPr>
      <w:r>
        <w:rPr>
          <w:sz w:val="20"/>
          <w:u w:val="single"/>
        </w:rPr>
        <w:t>Vonatkozó jogszabály(ok):</w:t>
      </w:r>
      <w:r>
        <w:rPr>
          <w:sz w:val="20"/>
        </w:rPr>
        <w:t xml:space="preserve"> 2013. évi XXXVI. törvény a választási eljárásról 14 - 75. §, 82 - 97. §, 2/2024. (III. 11.) IM rendelet az Európai Parlament tagjai, a helyi önkormányzati képviselők é</w:t>
      </w:r>
      <w:r>
        <w:rPr>
          <w:sz w:val="20"/>
        </w:rPr>
        <w:t>s polgármesterek, valamint a nemzetiségi önkormányzati képviselők közös eljárásban lebonyolított 2024. évi általános választásán a választási irodák hatáskörébe tartozó feladatok végrehajtásának részletes szabályairól, a választási eredmény országosan össz</w:t>
      </w:r>
      <w:r>
        <w:rPr>
          <w:sz w:val="20"/>
        </w:rPr>
        <w:t>esített adatai körének megállapításáról, a fővárosi és vármegyei kormányhivatal választásokkal összefüggő informatikai feladatai ellátásának részletes szabályairól, valamint a közös eljárásban használandó nyomtatványokról 7-9. §, 17/2013. (VII. 17.) KIM re</w:t>
      </w:r>
      <w:r>
        <w:rPr>
          <w:sz w:val="20"/>
        </w:rPr>
        <w:t>ndelet a központi névjegyzék, valamint egyéb választási nyilvántartások vezetéséről 1. §</w:t>
      </w:r>
    </w:p>
    <w:p w14:paraId="1CE9A1E0" w14:textId="77777777" w:rsidR="006547D1" w:rsidRDefault="006D67E8">
      <w:pPr>
        <w:spacing w:after="0"/>
      </w:pPr>
      <w:r>
        <w:rPr>
          <w:sz w:val="20"/>
          <w:u w:val="single"/>
        </w:rPr>
        <w:t>Szerepkör:</w:t>
      </w:r>
      <w:r>
        <w:rPr>
          <w:sz w:val="20"/>
        </w:rPr>
        <w:t xml:space="preserve"> Adatfeldolgozó</w:t>
      </w:r>
    </w:p>
    <w:p w14:paraId="49F3DCD3" w14:textId="77777777" w:rsidR="006547D1" w:rsidRDefault="006D67E8">
      <w:pPr>
        <w:spacing w:after="0"/>
      </w:pPr>
      <w:r>
        <w:rPr>
          <w:sz w:val="20"/>
          <w:u w:val="single"/>
        </w:rPr>
        <w:t>Adatkezelővel kapcsolatos információk:</w:t>
      </w:r>
      <w:r>
        <w:rPr>
          <w:sz w:val="20"/>
        </w:rPr>
        <w:t xml:space="preserve"> null</w:t>
      </w:r>
    </w:p>
    <w:p w14:paraId="2B6B6B50" w14:textId="77777777" w:rsidR="006547D1" w:rsidRDefault="006D67E8">
      <w:pPr>
        <w:spacing w:after="0"/>
      </w:pPr>
      <w:r>
        <w:rPr>
          <w:sz w:val="20"/>
          <w:u w:val="single"/>
        </w:rPr>
        <w:t>Adatszolgáltatás elmaradásának lehetséges következményei:</w:t>
      </w:r>
      <w:r>
        <w:rPr>
          <w:sz w:val="20"/>
        </w:rPr>
        <w:t xml:space="preserve"> Az adatkezelő jogi kötelezettségének ne</w:t>
      </w:r>
      <w:r>
        <w:rPr>
          <w:sz w:val="20"/>
        </w:rPr>
        <w:t>m tesz eleget.</w:t>
      </w:r>
    </w:p>
    <w:p w14:paraId="53009BAD" w14:textId="77777777" w:rsidR="006547D1" w:rsidRDefault="006D67E8">
      <w:pPr>
        <w:spacing w:after="0"/>
      </w:pPr>
      <w:r>
        <w:rPr>
          <w:sz w:val="20"/>
          <w:u w:val="single"/>
        </w:rPr>
        <w:t>Érintettek:</w:t>
      </w:r>
      <w:r>
        <w:rPr>
          <w:sz w:val="20"/>
        </w:rPr>
        <w:t xml:space="preserve"> HVB, SSZB tag</w:t>
      </w:r>
    </w:p>
    <w:p w14:paraId="59611DDA" w14:textId="77777777" w:rsidR="006547D1" w:rsidRDefault="006D67E8">
      <w:pPr>
        <w:spacing w:after="0"/>
      </w:pPr>
      <w:r>
        <w:rPr>
          <w:sz w:val="20"/>
          <w:u w:val="single"/>
        </w:rPr>
        <w:t>Adatok forrása:</w:t>
      </w:r>
      <w:r>
        <w:rPr>
          <w:sz w:val="20"/>
        </w:rPr>
        <w:t xml:space="preserve"> HVB, SZSZB, tag, a választási eljárásról szóló törvényben meghatározott közhiteles nyilvántartások</w:t>
      </w:r>
    </w:p>
    <w:p w14:paraId="7DC32482" w14:textId="77777777" w:rsidR="006547D1" w:rsidRDefault="006D67E8">
      <w:pPr>
        <w:spacing w:after="0"/>
      </w:pPr>
      <w:r>
        <w:rPr>
          <w:sz w:val="20"/>
          <w:u w:val="single"/>
        </w:rPr>
        <w:t>Adatkezelés tervezett időtartamának alapja:</w:t>
      </w:r>
      <w:r>
        <w:rPr>
          <w:sz w:val="20"/>
        </w:rPr>
        <w:t xml:space="preserve"> Nem selejtezhető</w:t>
      </w:r>
    </w:p>
    <w:p w14:paraId="425C9A25" w14:textId="77777777" w:rsidR="006547D1" w:rsidRDefault="006D67E8">
      <w:pPr>
        <w:spacing w:after="0"/>
      </w:pPr>
      <w:r>
        <w:rPr>
          <w:sz w:val="20"/>
          <w:u w:val="single"/>
        </w:rPr>
        <w:t>A kezelt adatok köre, időtartama:</w:t>
      </w:r>
      <w:r>
        <w:rPr>
          <w:sz w:val="20"/>
        </w:rPr>
        <w:t xml:space="preserve"> Tag n</w:t>
      </w:r>
      <w:r>
        <w:rPr>
          <w:sz w:val="20"/>
        </w:rPr>
        <w:t>eve, születési neve; Tag személyi azonosítója; Tag lakcíme, elérhetősége; Összeférhetetlenséggel kapcsolatos adatok; A választási eljárásáról szóló törvény és miniszteri rendelet által meghatározott további adatok</w:t>
      </w:r>
    </w:p>
    <w:p w14:paraId="75924E49" w14:textId="77777777" w:rsidR="006547D1" w:rsidRDefault="006D67E8">
      <w:pPr>
        <w:spacing w:after="0"/>
      </w:pPr>
      <w:r>
        <w:rPr>
          <w:sz w:val="20"/>
          <w:u w:val="single"/>
        </w:rPr>
        <w:t>Harmadik országba történő adattovábbítás g</w:t>
      </w:r>
      <w:r>
        <w:rPr>
          <w:sz w:val="20"/>
          <w:u w:val="single"/>
        </w:rPr>
        <w:t>aranciái:</w:t>
      </w:r>
      <w:r>
        <w:rPr>
          <w:sz w:val="20"/>
        </w:rPr>
        <w:t xml:space="preserve"> Nem történik harmadik országba adattovábbítás</w:t>
      </w:r>
    </w:p>
    <w:p w14:paraId="08D2465A" w14:textId="77777777" w:rsidR="006547D1" w:rsidRDefault="006D67E8">
      <w:pPr>
        <w:spacing w:after="0"/>
      </w:pPr>
      <w:r>
        <w:rPr>
          <w:sz w:val="20"/>
          <w:u w:val="single"/>
        </w:rPr>
        <w:t>Adatfeldolgozók:</w:t>
      </w:r>
      <w:r>
        <w:rPr>
          <w:sz w:val="20"/>
        </w:rPr>
        <w:t xml:space="preserve"> </w:t>
      </w:r>
    </w:p>
    <w:p w14:paraId="05E199AE" w14:textId="77777777" w:rsidR="006547D1" w:rsidRDefault="006D67E8">
      <w:pPr>
        <w:spacing w:after="0"/>
      </w:pPr>
      <w:r>
        <w:rPr>
          <w:sz w:val="20"/>
        </w:rPr>
        <w:t>Nemzeti Választási Iroda ()</w:t>
      </w:r>
      <w:r>
        <w:rPr>
          <w:sz w:val="20"/>
        </w:rPr>
        <w:cr/>
      </w:r>
    </w:p>
    <w:p w14:paraId="3AD1576B" w14:textId="77777777" w:rsidR="006547D1" w:rsidRDefault="006D67E8">
      <w:pPr>
        <w:spacing w:after="0"/>
      </w:pPr>
      <w:r>
        <w:rPr>
          <w:sz w:val="20"/>
          <w:u w:val="single"/>
        </w:rPr>
        <w:t>Az adatkezelés célja:</w:t>
      </w:r>
      <w:r>
        <w:rPr>
          <w:b/>
          <w:sz w:val="20"/>
        </w:rPr>
        <w:t xml:space="preserve"> Választási jegyzőkönyvekkel, iratokkal, nyomtatványokkal kapcsolatos feladatok ellátása</w:t>
      </w:r>
    </w:p>
    <w:p w14:paraId="0C1367FC" w14:textId="77777777" w:rsidR="006547D1" w:rsidRDefault="006D67E8">
      <w:pPr>
        <w:spacing w:after="0"/>
      </w:pPr>
      <w:r>
        <w:rPr>
          <w:sz w:val="20"/>
          <w:u w:val="single"/>
        </w:rPr>
        <w:t>Adatkezelés leírása:</w:t>
      </w:r>
      <w:r>
        <w:rPr>
          <w:sz w:val="20"/>
        </w:rPr>
        <w:t xml:space="preserve"> Az adatkezelés célja a</w:t>
      </w:r>
      <w:r>
        <w:rPr>
          <w:sz w:val="20"/>
        </w:rPr>
        <w:t xml:space="preserve"> választási jegyzőkönyvekkel, iratokkal, nyomtatványokkal kapcsolatos, a választási eljárásról szóló törvényben meghatározott feladatainak jogszerű ellátása, így különösen a jegyzőkönyvek vezetése, aláírása. A jegyzőkönyv egy példánya az illetékes választá</w:t>
      </w:r>
      <w:r>
        <w:rPr>
          <w:sz w:val="20"/>
        </w:rPr>
        <w:t xml:space="preserve">si irodában a szavazást követő három napon belül megtekinthető.  Adatkezelő az adatkezelés során keletkezett ügyiratokat a közfeladatot ellátó szervek iratkezelésére vonatkozó jogszabályi követelmények szerint iktatja, és az iktatott iratok között az irat </w:t>
      </w:r>
      <w:r>
        <w:rPr>
          <w:sz w:val="20"/>
        </w:rPr>
        <w:t>selejtezéséig, illetve – ennek hiányában – levéltárba adásáig kezeli. A jegyzőkönyvek első példányát kilencven nap elteltével a Magyar Nemzeti Levéltárnak a HVI átadja.</w:t>
      </w:r>
    </w:p>
    <w:p w14:paraId="5F88E64B" w14:textId="77777777" w:rsidR="006547D1" w:rsidRDefault="006D67E8">
      <w:pPr>
        <w:spacing w:after="0"/>
      </w:pPr>
      <w:r>
        <w:rPr>
          <w:sz w:val="20"/>
          <w:u w:val="single"/>
        </w:rPr>
        <w:t>Az adatkezelés jogalapja:</w:t>
      </w:r>
      <w:r>
        <w:rPr>
          <w:sz w:val="20"/>
        </w:rPr>
        <w:t xml:space="preserve"> Az adatkezelő jogi kötelezettségének teljesítéséhez szükséges</w:t>
      </w:r>
    </w:p>
    <w:p w14:paraId="21F7AA7B" w14:textId="77777777" w:rsidR="006547D1" w:rsidRDefault="006D67E8">
      <w:pPr>
        <w:spacing w:after="0"/>
      </w:pPr>
      <w:r>
        <w:rPr>
          <w:sz w:val="20"/>
          <w:u w:val="single"/>
        </w:rPr>
        <w:t>Vonatkozó jogszabály(ok):</w:t>
      </w:r>
      <w:r>
        <w:rPr>
          <w:sz w:val="20"/>
        </w:rPr>
        <w:t xml:space="preserve"> 2013. évi XXXVI. törvény a választási eljárásról 202 - 205. §, 2/2024. (III. 11.) IM rendelet az Európai Parlament tagjai, a helyi önkormányzati képviselők és polgármesterek, valamint a nemzetiségi önkormányzati képviselők közös </w:t>
      </w:r>
      <w:r>
        <w:rPr>
          <w:sz w:val="20"/>
        </w:rPr>
        <w:t>eljárásban lebonyolított 2024. évi általános választásán a választási irodák hatáskörébe tartozó feladatok végrehajtásának részletes szabályairól, a választási eredmény országosan összesített adatai körének megállapításáról, a fővárosi és vármegyei kormány</w:t>
      </w:r>
      <w:r>
        <w:rPr>
          <w:sz w:val="20"/>
        </w:rPr>
        <w:t xml:space="preserve">hivatal választásokkal összefüggő informatikai feladatai ellátásának részletes szabályairól, valamint a közös eljárásban használandó nyomtatványokról 7-9. §, 17/2013. (VII. 17.) KIM rendelet a központi névjegyzék, valamint egyéb választási nyilvántartások </w:t>
      </w:r>
      <w:r>
        <w:rPr>
          <w:sz w:val="20"/>
        </w:rPr>
        <w:t>vezetéséről 1. §</w:t>
      </w:r>
    </w:p>
    <w:p w14:paraId="3554055B" w14:textId="77777777" w:rsidR="006547D1" w:rsidRDefault="006D67E8">
      <w:pPr>
        <w:spacing w:after="0"/>
      </w:pPr>
      <w:r>
        <w:rPr>
          <w:sz w:val="20"/>
          <w:u w:val="single"/>
        </w:rPr>
        <w:t>Szerepkör:</w:t>
      </w:r>
      <w:r>
        <w:rPr>
          <w:sz w:val="20"/>
        </w:rPr>
        <w:t xml:space="preserve"> Adatfeldolgozó</w:t>
      </w:r>
    </w:p>
    <w:p w14:paraId="735E3146" w14:textId="77777777" w:rsidR="006547D1" w:rsidRDefault="006D67E8">
      <w:pPr>
        <w:spacing w:after="0"/>
      </w:pPr>
      <w:r>
        <w:rPr>
          <w:sz w:val="20"/>
          <w:u w:val="single"/>
        </w:rPr>
        <w:t>Adatkezelővel kapcsolatos információk:</w:t>
      </w:r>
      <w:r>
        <w:rPr>
          <w:sz w:val="20"/>
        </w:rPr>
        <w:t xml:space="preserve"> null</w:t>
      </w:r>
    </w:p>
    <w:p w14:paraId="7F9533A0" w14:textId="77777777" w:rsidR="006547D1" w:rsidRDefault="006D67E8">
      <w:pPr>
        <w:spacing w:after="0"/>
      </w:pPr>
      <w:r>
        <w:rPr>
          <w:sz w:val="20"/>
          <w:u w:val="single"/>
        </w:rPr>
        <w:t>Adatszolgáltatás elmaradásának lehetséges következményei:</w:t>
      </w:r>
      <w:r>
        <w:rPr>
          <w:sz w:val="20"/>
        </w:rPr>
        <w:t xml:space="preserve"> Adatkezelő jogi kötelezettségének nem tesz eleget.</w:t>
      </w:r>
    </w:p>
    <w:p w14:paraId="19EA823B" w14:textId="77777777" w:rsidR="006547D1" w:rsidRDefault="006D67E8">
      <w:pPr>
        <w:spacing w:after="0"/>
      </w:pPr>
      <w:r>
        <w:rPr>
          <w:sz w:val="20"/>
          <w:u w:val="single"/>
        </w:rPr>
        <w:t>Érintettek:</w:t>
      </w:r>
      <w:r>
        <w:rPr>
          <w:sz w:val="20"/>
        </w:rPr>
        <w:t xml:space="preserve"> Szavazáson jelen lévő személyek</w:t>
      </w:r>
    </w:p>
    <w:p w14:paraId="5492C3B6" w14:textId="77777777" w:rsidR="006547D1" w:rsidRDefault="006D67E8">
      <w:pPr>
        <w:spacing w:after="0"/>
      </w:pPr>
      <w:r>
        <w:rPr>
          <w:sz w:val="20"/>
          <w:u w:val="single"/>
        </w:rPr>
        <w:t>Adatok forrása:</w:t>
      </w:r>
      <w:r>
        <w:rPr>
          <w:sz w:val="20"/>
        </w:rPr>
        <w:t xml:space="preserve"> </w:t>
      </w:r>
      <w:r>
        <w:rPr>
          <w:sz w:val="20"/>
        </w:rPr>
        <w:t>Szavazáson jelen lévő személyek</w:t>
      </w:r>
    </w:p>
    <w:p w14:paraId="1D6AF263" w14:textId="77777777" w:rsidR="006547D1" w:rsidRDefault="006D67E8">
      <w:pPr>
        <w:spacing w:after="0"/>
      </w:pPr>
      <w:r>
        <w:rPr>
          <w:sz w:val="20"/>
          <w:u w:val="single"/>
        </w:rPr>
        <w:t>Adatkezelés tervezett időtartamának alapja:</w:t>
      </w:r>
      <w:r>
        <w:rPr>
          <w:sz w:val="20"/>
        </w:rPr>
        <w:t xml:space="preserve"> Az adatkezelés céljának megvalósulása</w:t>
      </w:r>
    </w:p>
    <w:p w14:paraId="2AE18E91" w14:textId="77777777" w:rsidR="006547D1" w:rsidRDefault="006D67E8">
      <w:pPr>
        <w:spacing w:after="0"/>
      </w:pPr>
      <w:r>
        <w:rPr>
          <w:sz w:val="20"/>
          <w:u w:val="single"/>
        </w:rPr>
        <w:t>A kezelt adatok köre, időtartama:</w:t>
      </w:r>
      <w:r>
        <w:rPr>
          <w:sz w:val="20"/>
        </w:rPr>
        <w:t xml:space="preserve"> Választási iratok, jegyzőkönyv, nyomtatványok a választási eljárásról szóló törvény és a 2/2024. (III. 11.) </w:t>
      </w:r>
      <w:r>
        <w:rPr>
          <w:sz w:val="20"/>
        </w:rPr>
        <w:t>IM rendelet mellékleteiben meghatározott adatai</w:t>
      </w:r>
    </w:p>
    <w:p w14:paraId="2A2718E9" w14:textId="77777777" w:rsidR="006547D1" w:rsidRDefault="006D67E8">
      <w:pPr>
        <w:spacing w:after="0"/>
      </w:pPr>
      <w:r>
        <w:rPr>
          <w:sz w:val="20"/>
          <w:u w:val="single"/>
        </w:rPr>
        <w:t>Különleges személyes adatok:</w:t>
      </w:r>
      <w:r>
        <w:rPr>
          <w:sz w:val="20"/>
        </w:rPr>
        <w:t xml:space="preserve"> A választási eljárásról szóló törvény és a 2/2024. (III. 11.) IM rendelet mellékleteiben meghatározott különleges adatok (9. cikk (2) g pont )</w:t>
      </w:r>
    </w:p>
    <w:p w14:paraId="38F35A04" w14:textId="77777777" w:rsidR="006547D1" w:rsidRDefault="006D67E8">
      <w:pPr>
        <w:spacing w:after="0"/>
      </w:pPr>
      <w:r>
        <w:rPr>
          <w:sz w:val="20"/>
          <w:u w:val="single"/>
        </w:rPr>
        <w:t>Harmadik országba történő adattovább</w:t>
      </w:r>
      <w:r>
        <w:rPr>
          <w:sz w:val="20"/>
          <w:u w:val="single"/>
        </w:rPr>
        <w:t>ítás garanciái:</w:t>
      </w:r>
      <w:r>
        <w:rPr>
          <w:sz w:val="20"/>
        </w:rPr>
        <w:t xml:space="preserve"> Nem történik harmadik országba adattovábbítás</w:t>
      </w:r>
    </w:p>
    <w:p w14:paraId="6AD12E35" w14:textId="77777777" w:rsidR="006547D1" w:rsidRDefault="006D67E8">
      <w:pPr>
        <w:spacing w:after="0"/>
      </w:pPr>
      <w:r>
        <w:rPr>
          <w:sz w:val="20"/>
          <w:u w:val="single"/>
        </w:rPr>
        <w:t>Adatfeldolgozók:</w:t>
      </w:r>
      <w:r>
        <w:rPr>
          <w:sz w:val="20"/>
        </w:rPr>
        <w:t xml:space="preserve"> </w:t>
      </w:r>
    </w:p>
    <w:p w14:paraId="75E69086" w14:textId="77777777" w:rsidR="006547D1" w:rsidRDefault="006D67E8">
      <w:pPr>
        <w:spacing w:after="0"/>
      </w:pPr>
      <w:r>
        <w:rPr>
          <w:sz w:val="20"/>
        </w:rPr>
        <w:t>Nemzeti Választási Iroda ()</w:t>
      </w:r>
    </w:p>
    <w:p w14:paraId="29436CD3" w14:textId="77777777" w:rsidR="006547D1" w:rsidRDefault="006D67E8">
      <w:pPr>
        <w:spacing w:after="0"/>
      </w:pPr>
      <w:r>
        <w:rPr>
          <w:sz w:val="20"/>
          <w:u w:val="single"/>
        </w:rPr>
        <w:t>Címzettek:</w:t>
      </w:r>
      <w:r>
        <w:rPr>
          <w:sz w:val="20"/>
        </w:rPr>
        <w:t xml:space="preserve"> HVI</w:t>
      </w:r>
      <w:r>
        <w:rPr>
          <w:sz w:val="20"/>
        </w:rPr>
        <w:cr/>
      </w:r>
    </w:p>
    <w:p w14:paraId="1AB2B624" w14:textId="77777777" w:rsidR="006547D1" w:rsidRDefault="006D67E8">
      <w:pPr>
        <w:spacing w:after="0"/>
      </w:pPr>
      <w:r>
        <w:rPr>
          <w:sz w:val="20"/>
          <w:u w:val="single"/>
        </w:rPr>
        <w:t>Az adatkezelés célja:</w:t>
      </w:r>
      <w:r>
        <w:rPr>
          <w:b/>
          <w:sz w:val="20"/>
        </w:rPr>
        <w:t xml:space="preserve"> Szavazóköri jegyzőkönyvek, rendkívüli eseményekről készült jegyzőkönyvekkel kapcsolatos feladatok ellátása</w:t>
      </w:r>
    </w:p>
    <w:p w14:paraId="55025499" w14:textId="77777777" w:rsidR="006547D1" w:rsidRDefault="006D67E8">
      <w:pPr>
        <w:spacing w:after="0"/>
      </w:pPr>
      <w:r>
        <w:rPr>
          <w:sz w:val="20"/>
          <w:u w:val="single"/>
        </w:rPr>
        <w:t>Adatkezelés leírása:</w:t>
      </w:r>
      <w:r>
        <w:rPr>
          <w:sz w:val="20"/>
        </w:rPr>
        <w:t xml:space="preserve"> Az adatkezelés célja a választási eljárásról szóló törvényben és a miniszteri rendeletben a HVI számára meghatározott, a szavazóköri jegyzőkönyvekkel és rendkívüli eseményekről készült jegyzőkönyvekkel kapcsolatos feladatok ellátása. A</w:t>
      </w:r>
      <w:r>
        <w:rPr>
          <w:sz w:val="20"/>
        </w:rPr>
        <w:t>datkezelő az adatkezelés során keletkezett ügyiratokat a közfeladatot ellátó szervek iratkezelésére vonatkozó jogszabályi követelmények szerint iktatja, és az iktatott iratok között az irat selejtezéséig, illetve – ennek hiányában – levéltárba adásáig keze</w:t>
      </w:r>
      <w:r>
        <w:rPr>
          <w:sz w:val="20"/>
        </w:rPr>
        <w:t>li.</w:t>
      </w:r>
    </w:p>
    <w:p w14:paraId="55746366" w14:textId="77777777" w:rsidR="006547D1" w:rsidRDefault="006D67E8">
      <w:pPr>
        <w:spacing w:after="0"/>
      </w:pPr>
      <w:r>
        <w:rPr>
          <w:sz w:val="20"/>
          <w:u w:val="single"/>
        </w:rPr>
        <w:t>Az adatkezelés jogalapja:</w:t>
      </w:r>
      <w:r>
        <w:rPr>
          <w:sz w:val="20"/>
        </w:rPr>
        <w:t xml:space="preserve"> Az adatkezelő jogi kötelezettségének teljesítéséhez szükséges</w:t>
      </w:r>
    </w:p>
    <w:p w14:paraId="6D161685" w14:textId="77777777" w:rsidR="006547D1" w:rsidRDefault="006D67E8">
      <w:pPr>
        <w:spacing w:after="0"/>
      </w:pPr>
      <w:r>
        <w:rPr>
          <w:sz w:val="20"/>
          <w:u w:val="single"/>
        </w:rPr>
        <w:t>Vonatkozó jogszabály(ok):</w:t>
      </w:r>
      <w:r>
        <w:rPr>
          <w:sz w:val="20"/>
        </w:rPr>
        <w:t xml:space="preserve"> 2013. évi XXXVI. törvény a választási eljárásról 75. §, X. Fejezet, 2/2024. (III. 11.) IM rendelet az Európai Parlament tagjai, a helyi önkormányzati képviselők és polgármesterek, valamint a nemzetiségi önkormányzati képviselők közös eljárásban lebonyolít</w:t>
      </w:r>
      <w:r>
        <w:rPr>
          <w:sz w:val="20"/>
        </w:rPr>
        <w:t>ott 2024. évi általános választásán a választási irodák hatáskörébe tartozó feladatok végrehajtásának részletes szabályairól, a választási eredmény országosan összesített adatai körének megállapításáról, a fővárosi és vármegyei kormányhivatal választásokka</w:t>
      </w:r>
      <w:r>
        <w:rPr>
          <w:sz w:val="20"/>
        </w:rPr>
        <w:t>l összefüggő informatikai feladatai ellátásának részletes szabályairól, valamint a közös eljárásban használandó nyomtatványokról 8 - 9. §, mellékletek, 17/2013. (VII. 17.) KIM rendelet a központi névjegyzék, valamint egyéb választási nyilvántartások vezeté</w:t>
      </w:r>
      <w:r>
        <w:rPr>
          <w:sz w:val="20"/>
        </w:rPr>
        <w:t>séről 1. § 1995. évi LXVI. törvény a köziratokról, a közlevéltárakról és a magánlevéltári anyag védelméről, 335/2005. (XII. 29.) Korm. rendelet a közfeladatot ellátó szervek iratkezelésének általános követelményeiről, 78/2012. (XII. 28.) BM rendelet az önk</w:t>
      </w:r>
      <w:r>
        <w:rPr>
          <w:sz w:val="20"/>
        </w:rPr>
        <w:t>ormányzati hivatalok egységes irattári tervének kiadásáról (H.3.)</w:t>
      </w:r>
    </w:p>
    <w:p w14:paraId="036ADDB0" w14:textId="77777777" w:rsidR="006547D1" w:rsidRDefault="006D67E8">
      <w:pPr>
        <w:spacing w:after="0"/>
      </w:pPr>
      <w:r>
        <w:rPr>
          <w:sz w:val="20"/>
          <w:u w:val="single"/>
        </w:rPr>
        <w:t>Szerepkör:</w:t>
      </w:r>
      <w:r>
        <w:rPr>
          <w:sz w:val="20"/>
        </w:rPr>
        <w:t xml:space="preserve"> Adatfeldolgozó</w:t>
      </w:r>
    </w:p>
    <w:p w14:paraId="35C755AC" w14:textId="77777777" w:rsidR="006547D1" w:rsidRDefault="006D67E8">
      <w:pPr>
        <w:spacing w:after="0"/>
      </w:pPr>
      <w:r>
        <w:rPr>
          <w:sz w:val="20"/>
          <w:u w:val="single"/>
        </w:rPr>
        <w:t>Adatkezelővel kapcsolatos információk:</w:t>
      </w:r>
      <w:r>
        <w:rPr>
          <w:sz w:val="20"/>
        </w:rPr>
        <w:t xml:space="preserve"> null</w:t>
      </w:r>
    </w:p>
    <w:p w14:paraId="3B2E6BD2" w14:textId="77777777" w:rsidR="006547D1" w:rsidRDefault="006D67E8">
      <w:pPr>
        <w:spacing w:after="0"/>
      </w:pPr>
      <w:r>
        <w:rPr>
          <w:sz w:val="20"/>
          <w:u w:val="single"/>
        </w:rPr>
        <w:t>Adatszolgáltatás elmaradásának lehetséges következményei:</w:t>
      </w:r>
      <w:r>
        <w:rPr>
          <w:sz w:val="20"/>
        </w:rPr>
        <w:t xml:space="preserve"> Az adatkezelő jogi kötelezettségének nem tesz eleget.</w:t>
      </w:r>
    </w:p>
    <w:p w14:paraId="7EEB23F0" w14:textId="77777777" w:rsidR="006547D1" w:rsidRDefault="006D67E8">
      <w:pPr>
        <w:spacing w:after="0"/>
      </w:pPr>
      <w:r>
        <w:rPr>
          <w:sz w:val="20"/>
          <w:u w:val="single"/>
        </w:rPr>
        <w:t>Érintett</w:t>
      </w:r>
      <w:r>
        <w:rPr>
          <w:sz w:val="20"/>
          <w:u w:val="single"/>
        </w:rPr>
        <w:t>ek:</w:t>
      </w:r>
      <w:r>
        <w:rPr>
          <w:sz w:val="20"/>
        </w:rPr>
        <w:t xml:space="preserve"> Szavazáson résztvevők</w:t>
      </w:r>
    </w:p>
    <w:p w14:paraId="1DCEA76D" w14:textId="77777777" w:rsidR="006547D1" w:rsidRDefault="006D67E8">
      <w:pPr>
        <w:spacing w:after="0"/>
      </w:pPr>
      <w:r>
        <w:rPr>
          <w:sz w:val="20"/>
          <w:u w:val="single"/>
        </w:rPr>
        <w:t>Adatok forrása:</w:t>
      </w:r>
      <w:r>
        <w:rPr>
          <w:sz w:val="20"/>
        </w:rPr>
        <w:t xml:space="preserve"> Jegyzőkönyvvezető, választási informatikai rendszer</w:t>
      </w:r>
    </w:p>
    <w:p w14:paraId="1BF9B02E" w14:textId="77777777" w:rsidR="006547D1" w:rsidRDefault="006D67E8">
      <w:pPr>
        <w:spacing w:after="0"/>
      </w:pPr>
      <w:r>
        <w:rPr>
          <w:sz w:val="20"/>
          <w:u w:val="single"/>
        </w:rPr>
        <w:t>Adatkezelés tervezett időtartamának alapja:</w:t>
      </w:r>
      <w:r>
        <w:rPr>
          <w:sz w:val="20"/>
        </w:rPr>
        <w:t xml:space="preserve"> Az adatkezelés céljának megvalósulása</w:t>
      </w:r>
    </w:p>
    <w:p w14:paraId="54E8954C" w14:textId="77777777" w:rsidR="006547D1" w:rsidRDefault="006D67E8">
      <w:pPr>
        <w:spacing w:after="0"/>
      </w:pPr>
      <w:r>
        <w:rPr>
          <w:sz w:val="20"/>
          <w:u w:val="single"/>
        </w:rPr>
        <w:t>A kezelt adatok köre, időtartama:</w:t>
      </w:r>
      <w:r>
        <w:rPr>
          <w:sz w:val="20"/>
        </w:rPr>
        <w:t xml:space="preserve"> Jegyzőkönyvek adattartalma; Átvételi elismervé</w:t>
      </w:r>
      <w:r>
        <w:rPr>
          <w:sz w:val="20"/>
        </w:rPr>
        <w:t>nyek adattartalma</w:t>
      </w:r>
    </w:p>
    <w:p w14:paraId="79B47479" w14:textId="77777777" w:rsidR="006547D1" w:rsidRDefault="006D67E8">
      <w:pPr>
        <w:spacing w:after="0"/>
      </w:pPr>
      <w:r>
        <w:rPr>
          <w:sz w:val="20"/>
          <w:u w:val="single"/>
        </w:rPr>
        <w:t>Különleges személyes adatok:</w:t>
      </w:r>
      <w:r>
        <w:rPr>
          <w:sz w:val="20"/>
        </w:rPr>
        <w:t xml:space="preserve"> Jogszabály felhatalmazása alapján kezelt, a választással összefüggő különleges adat (nemzetiséghez tratozás, fogyatékosság) (9. cikk (2) g pont )</w:t>
      </w:r>
    </w:p>
    <w:p w14:paraId="1AE54D6E" w14:textId="77777777" w:rsidR="006547D1" w:rsidRDefault="006D67E8">
      <w:pPr>
        <w:spacing w:after="0"/>
      </w:pPr>
      <w:r>
        <w:rPr>
          <w:sz w:val="20"/>
          <w:u w:val="single"/>
        </w:rPr>
        <w:t>Harmadik országba történő adattovábbítás garanciái:</w:t>
      </w:r>
      <w:r>
        <w:rPr>
          <w:sz w:val="20"/>
        </w:rPr>
        <w:t xml:space="preserve"> Nem történi</w:t>
      </w:r>
      <w:r>
        <w:rPr>
          <w:sz w:val="20"/>
        </w:rPr>
        <w:t>k harmadik országba adattovábbítás</w:t>
      </w:r>
    </w:p>
    <w:p w14:paraId="69D83805" w14:textId="77777777" w:rsidR="006547D1" w:rsidRDefault="006D67E8">
      <w:pPr>
        <w:spacing w:after="0"/>
      </w:pPr>
      <w:r>
        <w:rPr>
          <w:sz w:val="20"/>
          <w:u w:val="single"/>
        </w:rPr>
        <w:t>Adatfeldolgozók:</w:t>
      </w:r>
      <w:r>
        <w:rPr>
          <w:sz w:val="20"/>
        </w:rPr>
        <w:t xml:space="preserve"> </w:t>
      </w:r>
    </w:p>
    <w:p w14:paraId="26EA0776" w14:textId="77777777" w:rsidR="006547D1" w:rsidRDefault="006D67E8">
      <w:pPr>
        <w:spacing w:after="0"/>
      </w:pPr>
      <w:r>
        <w:rPr>
          <w:sz w:val="20"/>
        </w:rPr>
        <w:t>Nemzeti Választási Iroda ()</w:t>
      </w:r>
    </w:p>
    <w:p w14:paraId="7B2D0611" w14:textId="77777777" w:rsidR="006547D1" w:rsidRDefault="006D67E8">
      <w:pPr>
        <w:spacing w:after="0"/>
      </w:pPr>
      <w:r>
        <w:rPr>
          <w:sz w:val="20"/>
          <w:u w:val="single"/>
        </w:rPr>
        <w:t>Címzettek:</w:t>
      </w:r>
      <w:r>
        <w:rPr>
          <w:sz w:val="20"/>
        </w:rPr>
        <w:t xml:space="preserve"> Szavazatszámláló Bizottság, Helyi Választási Bizottság</w:t>
      </w:r>
      <w:r>
        <w:rPr>
          <w:sz w:val="20"/>
        </w:rPr>
        <w:cr/>
      </w:r>
    </w:p>
    <w:p w14:paraId="094EAFF7" w14:textId="77777777" w:rsidR="006547D1" w:rsidRDefault="006D67E8">
      <w:pPr>
        <w:spacing w:after="0"/>
      </w:pPr>
      <w:r>
        <w:rPr>
          <w:sz w:val="20"/>
          <w:u w:val="single"/>
        </w:rPr>
        <w:t>Az adatkezelés célja:</w:t>
      </w:r>
      <w:r>
        <w:rPr>
          <w:b/>
          <w:sz w:val="20"/>
        </w:rPr>
        <w:t xml:space="preserve"> Ajánlóív iránti igény bejelentése</w:t>
      </w:r>
    </w:p>
    <w:p w14:paraId="2AC15EE3" w14:textId="77777777" w:rsidR="006547D1" w:rsidRDefault="006D67E8">
      <w:pPr>
        <w:spacing w:after="0"/>
      </w:pPr>
      <w:r>
        <w:rPr>
          <w:sz w:val="20"/>
          <w:u w:val="single"/>
        </w:rPr>
        <w:t>Adatkezelés leírása:</w:t>
      </w:r>
      <w:r>
        <w:rPr>
          <w:sz w:val="20"/>
        </w:rPr>
        <w:t xml:space="preserve"> Az adatkezelés célja az ajánlóí</w:t>
      </w:r>
      <w:r>
        <w:rPr>
          <w:sz w:val="20"/>
        </w:rPr>
        <w:t xml:space="preserve">v iránti igény bejelentésének fogadása és a választási eljárásról szóló törvény szerinti átadása. A választási iroda az igénylését követően haladéktalanul, de legkorábban a szavazást megelőző ötvenedik napon, átvételi elismervény ellenében az igénylő vagy </w:t>
      </w:r>
      <w:r>
        <w:rPr>
          <w:sz w:val="20"/>
        </w:rPr>
        <w:t>a jelöltként indulni szándékozó választópolgár részére az általa igényelt mennyiségű ajánlóívet. Az adatkezelés jogszabályon alapul, annak időtartama a szavazást követő kilencvenedik nap utáni munkanapig tart.</w:t>
      </w:r>
    </w:p>
    <w:p w14:paraId="5762013B" w14:textId="77777777" w:rsidR="006547D1" w:rsidRDefault="006D67E8">
      <w:pPr>
        <w:spacing w:after="0"/>
      </w:pPr>
      <w:r>
        <w:rPr>
          <w:sz w:val="20"/>
          <w:u w:val="single"/>
        </w:rPr>
        <w:t>Az adatkezelés jogalapja:</w:t>
      </w:r>
      <w:r>
        <w:rPr>
          <w:sz w:val="20"/>
        </w:rPr>
        <w:t xml:space="preserve"> Az adatkezelő jogi k</w:t>
      </w:r>
      <w:r>
        <w:rPr>
          <w:sz w:val="20"/>
        </w:rPr>
        <w:t>ötelezettségének teljesítéséhez szükséges</w:t>
      </w:r>
    </w:p>
    <w:p w14:paraId="65D61B4F" w14:textId="77777777" w:rsidR="006547D1" w:rsidRDefault="006D67E8">
      <w:pPr>
        <w:spacing w:after="0"/>
      </w:pPr>
      <w:r>
        <w:rPr>
          <w:sz w:val="20"/>
          <w:u w:val="single"/>
        </w:rPr>
        <w:t>Vonatkozó jogszabály(ok):</w:t>
      </w:r>
      <w:r>
        <w:rPr>
          <w:sz w:val="20"/>
        </w:rPr>
        <w:t xml:space="preserve"> 2013. évi XXXVI. törvény a választási eljárásról 13/C. §, 120 - 121/A. §. §, XIV. Fejezet, 2/2024. (III. 11.) IM rendelet az Európai Parlament tagjai, a helyi önkormányzati képviselők és p</w:t>
      </w:r>
      <w:r>
        <w:rPr>
          <w:sz w:val="20"/>
        </w:rPr>
        <w:t>olgármesterek, valamint a nemzetiségi önkormányzati képviselők közös eljárásban lebonyolított 2024. évi általános választásán a választási irodák hatáskörébe tartozó feladatok végrehajtásának részletes szabályairól, a választási eredmény országosan összesí</w:t>
      </w:r>
      <w:r>
        <w:rPr>
          <w:sz w:val="20"/>
        </w:rPr>
        <w:t>tett adatai körének megállapításáról, a fővárosi és vármegyei kormányhivatal választásokkal összefüggő informatikai feladatai ellátásának részletes szabályairól, valamint a közös eljárásban használandó nyomtatványokról 7-9. §, 8. és 10. melléklet, 17/2013.</w:t>
      </w:r>
      <w:r>
        <w:rPr>
          <w:sz w:val="20"/>
        </w:rPr>
        <w:t xml:space="preserve"> (VII. 17.) KIM rendelet a központi névjegyzék, valamint egyéb választási nyilvántartások vezetéséről 1. §</w:t>
      </w:r>
    </w:p>
    <w:p w14:paraId="61E28E99" w14:textId="77777777" w:rsidR="006547D1" w:rsidRDefault="006D67E8">
      <w:pPr>
        <w:spacing w:after="0"/>
      </w:pPr>
      <w:r>
        <w:rPr>
          <w:sz w:val="20"/>
          <w:u w:val="single"/>
        </w:rPr>
        <w:t>Szerepkör:</w:t>
      </w:r>
      <w:r>
        <w:rPr>
          <w:sz w:val="20"/>
        </w:rPr>
        <w:t xml:space="preserve"> Adatfeldolgozó</w:t>
      </w:r>
    </w:p>
    <w:p w14:paraId="4B8568CF" w14:textId="77777777" w:rsidR="006547D1" w:rsidRDefault="006D67E8">
      <w:pPr>
        <w:spacing w:after="0"/>
      </w:pPr>
      <w:r>
        <w:rPr>
          <w:sz w:val="20"/>
          <w:u w:val="single"/>
        </w:rPr>
        <w:t>Adatkezelővel kapcsolatos információk:</w:t>
      </w:r>
      <w:r>
        <w:rPr>
          <w:sz w:val="20"/>
        </w:rPr>
        <w:t xml:space="preserve"> null</w:t>
      </w:r>
    </w:p>
    <w:p w14:paraId="5812B63F" w14:textId="77777777" w:rsidR="006547D1" w:rsidRDefault="006D67E8">
      <w:pPr>
        <w:spacing w:after="0"/>
      </w:pPr>
      <w:r>
        <w:rPr>
          <w:sz w:val="20"/>
          <w:u w:val="single"/>
        </w:rPr>
        <w:t>Adatszolgáltatás elmaradásának lehetséges következményei:</w:t>
      </w:r>
      <w:r>
        <w:rPr>
          <w:sz w:val="20"/>
        </w:rPr>
        <w:t xml:space="preserve"> Az adatkezelő jogi kö</w:t>
      </w:r>
      <w:r>
        <w:rPr>
          <w:sz w:val="20"/>
        </w:rPr>
        <w:t>telezettségének nem tesz eleget.</w:t>
      </w:r>
    </w:p>
    <w:p w14:paraId="60E6820D" w14:textId="77777777" w:rsidR="006547D1" w:rsidRDefault="006D67E8">
      <w:pPr>
        <w:spacing w:after="0"/>
      </w:pPr>
      <w:r>
        <w:rPr>
          <w:sz w:val="20"/>
          <w:u w:val="single"/>
        </w:rPr>
        <w:t>Érintettek:</w:t>
      </w:r>
      <w:r>
        <w:rPr>
          <w:sz w:val="20"/>
        </w:rPr>
        <w:t xml:space="preserve"> Jelöltként indulni szándékozó választópolgár</w:t>
      </w:r>
    </w:p>
    <w:p w14:paraId="06180D89" w14:textId="77777777" w:rsidR="006547D1" w:rsidRDefault="006D67E8">
      <w:pPr>
        <w:spacing w:after="0"/>
      </w:pPr>
      <w:r>
        <w:rPr>
          <w:sz w:val="20"/>
          <w:u w:val="single"/>
        </w:rPr>
        <w:t>Adatok forrása:</w:t>
      </w:r>
      <w:r>
        <w:rPr>
          <w:sz w:val="20"/>
        </w:rPr>
        <w:t xml:space="preserve"> Jelöltként indulni szándékozó választópolgár, jelölő szervezet, a választási eljárásról szóló törvényben meghatározott közhiteles nyilvántartások</w:t>
      </w:r>
    </w:p>
    <w:p w14:paraId="63CBE7F5" w14:textId="77777777" w:rsidR="006547D1" w:rsidRDefault="006D67E8">
      <w:pPr>
        <w:spacing w:after="0"/>
      </w:pPr>
      <w:r>
        <w:rPr>
          <w:sz w:val="20"/>
          <w:u w:val="single"/>
        </w:rPr>
        <w:t>Adat</w:t>
      </w:r>
      <w:r>
        <w:rPr>
          <w:sz w:val="20"/>
          <w:u w:val="single"/>
        </w:rPr>
        <w:t>kezelés tervezett időtartamának alapja:</w:t>
      </w:r>
      <w:r>
        <w:rPr>
          <w:sz w:val="20"/>
        </w:rPr>
        <w:t xml:space="preserve"> Az adatkezelés céljának megvalósulása</w:t>
      </w:r>
    </w:p>
    <w:p w14:paraId="208E7BC5" w14:textId="77777777" w:rsidR="006547D1" w:rsidRDefault="006D67E8">
      <w:pPr>
        <w:spacing w:after="0"/>
      </w:pPr>
      <w:r>
        <w:rPr>
          <w:sz w:val="20"/>
          <w:u w:val="single"/>
        </w:rPr>
        <w:t>A kezelt adatok köre, időtartama:</w:t>
      </w:r>
      <w:r>
        <w:rPr>
          <w:sz w:val="20"/>
        </w:rPr>
        <w:t xml:space="preserve"> Név; Cím, lakcím; Aláírás; Jelöltként indulni szándékozó választópolgár neve; Jelöltként indulni szándékozó választópolgár személyi azonosítója </w:t>
      </w:r>
      <w:r>
        <w:rPr>
          <w:sz w:val="20"/>
        </w:rPr>
        <w:t>vagy személyazonosságot igazoló hatósági igazolvány száma; Jelöltként indulni szándékozó választópolgár lakcíme; Jelöltként indulni szándékozó választópolgár törvényben meghatározott nyilatkozata; Ajánlóív egyedi azonosítója; Átvételi elismervény adattarta</w:t>
      </w:r>
      <w:r>
        <w:rPr>
          <w:sz w:val="20"/>
        </w:rPr>
        <w:t>lma</w:t>
      </w:r>
    </w:p>
    <w:p w14:paraId="152EFF46" w14:textId="77777777" w:rsidR="006547D1" w:rsidRDefault="006D67E8">
      <w:pPr>
        <w:spacing w:after="0"/>
      </w:pPr>
      <w:r>
        <w:rPr>
          <w:sz w:val="20"/>
          <w:u w:val="single"/>
        </w:rPr>
        <w:t>Különleges személyes adatok:</w:t>
      </w:r>
      <w:r>
        <w:rPr>
          <w:sz w:val="20"/>
        </w:rPr>
        <w:t xml:space="preserve"> A választási eljárásról szóló törvény szerinti további adatok, beleértve a különleges adatokat (9. cikk (2) g pont ); 2/2024. (III. 11.) IM rendelet 8. és 10. melléklete szerinti további adatok, beleértve a különleges adato</w:t>
      </w:r>
      <w:r>
        <w:rPr>
          <w:sz w:val="20"/>
        </w:rPr>
        <w:t>kat (9. cikk (2) g pont )</w:t>
      </w:r>
    </w:p>
    <w:p w14:paraId="4703D794" w14:textId="77777777" w:rsidR="006547D1" w:rsidRDefault="006D67E8">
      <w:pPr>
        <w:spacing w:after="0"/>
      </w:pPr>
      <w:r>
        <w:rPr>
          <w:sz w:val="20"/>
          <w:u w:val="single"/>
        </w:rPr>
        <w:t>Harmadik országba történő adattovábbítás garanciái:</w:t>
      </w:r>
      <w:r>
        <w:rPr>
          <w:sz w:val="20"/>
        </w:rPr>
        <w:t xml:space="preserve"> Nem történik harmadik országba adattovábbítás</w:t>
      </w:r>
    </w:p>
    <w:p w14:paraId="7972169D" w14:textId="77777777" w:rsidR="006547D1" w:rsidRDefault="006D67E8">
      <w:pPr>
        <w:spacing w:after="0"/>
      </w:pPr>
      <w:r>
        <w:rPr>
          <w:sz w:val="20"/>
          <w:u w:val="single"/>
        </w:rPr>
        <w:t>Adatfeldolgozók:</w:t>
      </w:r>
      <w:r>
        <w:rPr>
          <w:sz w:val="20"/>
        </w:rPr>
        <w:t xml:space="preserve"> </w:t>
      </w:r>
    </w:p>
    <w:p w14:paraId="28DA7AAD" w14:textId="77777777" w:rsidR="006547D1" w:rsidRDefault="006D67E8">
      <w:pPr>
        <w:spacing w:after="0"/>
      </w:pPr>
      <w:r>
        <w:rPr>
          <w:sz w:val="20"/>
        </w:rPr>
        <w:t>Nemzeti Választási Iroda ()</w:t>
      </w:r>
      <w:r>
        <w:rPr>
          <w:sz w:val="20"/>
        </w:rPr>
        <w:cr/>
      </w:r>
    </w:p>
    <w:p w14:paraId="60A0F937" w14:textId="77777777" w:rsidR="006547D1" w:rsidRDefault="006D67E8">
      <w:pPr>
        <w:spacing w:after="0"/>
      </w:pPr>
      <w:r>
        <w:rPr>
          <w:sz w:val="20"/>
          <w:u w:val="single"/>
        </w:rPr>
        <w:t>Az adatkezelés célja:</w:t>
      </w:r>
      <w:r>
        <w:rPr>
          <w:b/>
          <w:sz w:val="20"/>
        </w:rPr>
        <w:t xml:space="preserve"> Szavazáson részvétel</w:t>
      </w:r>
    </w:p>
    <w:p w14:paraId="1A859FEE" w14:textId="77777777" w:rsidR="006547D1" w:rsidRDefault="006D67E8">
      <w:pPr>
        <w:spacing w:after="0"/>
      </w:pPr>
      <w:r>
        <w:rPr>
          <w:sz w:val="20"/>
          <w:u w:val="single"/>
        </w:rPr>
        <w:t>Adatkezelés leírása:</w:t>
      </w:r>
      <w:r>
        <w:rPr>
          <w:sz w:val="20"/>
        </w:rPr>
        <w:t xml:space="preserve"> A választópolgár a személyazonosság igazolására alkalmas, magyar hatóság által kiállított hatósági igazolvánnyal igazolja személyazonosságát. Az Európai Unió más tagállamának állampolgára az állampolgársága szerinti tagállam hatáskörrel rendelkező hatóság</w:t>
      </w:r>
      <w:r>
        <w:rPr>
          <w:sz w:val="20"/>
        </w:rPr>
        <w:t>a által kiállított útlevéllel vagy személyazonosító igazolvánnyal igazolja személyazonosságát. Az SZSZB megállapítja, hogy a polgár szerepel-e a kinyomtatott szavazóköri névjegyzékben. A visszautasított választópolgárokról a jegyzőkönyvvezető külön jegyzék</w:t>
      </w:r>
      <w:r>
        <w:rPr>
          <w:sz w:val="20"/>
        </w:rPr>
        <w:t xml:space="preserve">et vezet, a visszautasítást az SZSZB nem foglalja határozatba. A szavazólap átvételét a választópolgár a kinyomtatott szavazóköri névjegyzéken, illetve a mozgóurnát igénylő polgárok jegyzékén saját kezű aláírásával igazolja. Az írásképtelen választópolgár </w:t>
      </w:r>
      <w:r>
        <w:rPr>
          <w:sz w:val="20"/>
        </w:rPr>
        <w:t>helyett – e tény feltüntetésével – a szavazatszámláló bizottság két tagja írja alá a névjegyzéket. Az adatkezelés jogszabályon alapul, annak időtartama a szavazást követő kilencvenedik nap utáni munkanapig tart.</w:t>
      </w:r>
    </w:p>
    <w:p w14:paraId="135524FC" w14:textId="77777777" w:rsidR="006547D1" w:rsidRDefault="006D67E8">
      <w:pPr>
        <w:spacing w:after="0"/>
      </w:pPr>
      <w:r>
        <w:rPr>
          <w:sz w:val="20"/>
          <w:u w:val="single"/>
        </w:rPr>
        <w:t>Az adatkezelés jogalapja:</w:t>
      </w:r>
      <w:r>
        <w:rPr>
          <w:sz w:val="20"/>
        </w:rPr>
        <w:t xml:space="preserve"> Az adatkezelő jogi</w:t>
      </w:r>
      <w:r>
        <w:rPr>
          <w:sz w:val="20"/>
        </w:rPr>
        <w:t xml:space="preserve"> kötelezettségének teljesítéséhez szükséges</w:t>
      </w:r>
    </w:p>
    <w:p w14:paraId="4478A1E0" w14:textId="77777777" w:rsidR="006547D1" w:rsidRDefault="006D67E8">
      <w:pPr>
        <w:spacing w:after="0"/>
      </w:pPr>
      <w:r>
        <w:rPr>
          <w:sz w:val="20"/>
          <w:u w:val="single"/>
        </w:rPr>
        <w:t>Vonatkozó jogszabály(ok):</w:t>
      </w:r>
      <w:r>
        <w:rPr>
          <w:sz w:val="20"/>
        </w:rPr>
        <w:t xml:space="preserve"> 2013. évi XXXVI. törvény a választási eljárásról 13/C. §, 176 - 179. §,  XIV. Fejezet, 2/2024. (III. 11.) IM rendelet az Európai Parlament tagjai, a helyi önkormányzati képviselők és pol</w:t>
      </w:r>
      <w:r>
        <w:rPr>
          <w:sz w:val="20"/>
        </w:rPr>
        <w:t>gármesterek, valamint a nemzetiségi önkormányzati képviselők közös eljárásban lebonyolított 2024. évi általános választásán a választási irodák hatáskörébe tartozó feladatok végrehajtásának részletes szabályairól, a választási eredmény országosan összesíte</w:t>
      </w:r>
      <w:r>
        <w:rPr>
          <w:sz w:val="20"/>
        </w:rPr>
        <w:t>tt adatai körének megállapításáról, a fővárosi és vármegyei kormányhivatal választásokkal összefüggő informatikai feladatai ellátásának részletes szabályairól, valamint a közös eljárásban használandó nyomtatványokról, 17/2013. (VII. 17.) KIM rendelet a köz</w:t>
      </w:r>
      <w:r>
        <w:rPr>
          <w:sz w:val="20"/>
        </w:rPr>
        <w:t>ponti névjegyzék, valamint egyéb választási nyilvántartások vezetéséről 1. §</w:t>
      </w:r>
    </w:p>
    <w:p w14:paraId="62E6EF68" w14:textId="77777777" w:rsidR="006547D1" w:rsidRDefault="006D67E8">
      <w:pPr>
        <w:spacing w:after="0"/>
      </w:pPr>
      <w:r>
        <w:rPr>
          <w:sz w:val="20"/>
          <w:u w:val="single"/>
        </w:rPr>
        <w:t>Szerepkör:</w:t>
      </w:r>
      <w:r>
        <w:rPr>
          <w:sz w:val="20"/>
        </w:rPr>
        <w:t xml:space="preserve"> Adatfeldolgozó</w:t>
      </w:r>
    </w:p>
    <w:p w14:paraId="507B4B3D" w14:textId="77777777" w:rsidR="006547D1" w:rsidRDefault="006D67E8">
      <w:pPr>
        <w:spacing w:after="0"/>
      </w:pPr>
      <w:r>
        <w:rPr>
          <w:sz w:val="20"/>
          <w:u w:val="single"/>
        </w:rPr>
        <w:t>Adatkezelővel kapcsolatos információk:</w:t>
      </w:r>
      <w:r>
        <w:rPr>
          <w:sz w:val="20"/>
        </w:rPr>
        <w:t xml:space="preserve"> null</w:t>
      </w:r>
    </w:p>
    <w:p w14:paraId="25023090" w14:textId="77777777" w:rsidR="006547D1" w:rsidRDefault="006D67E8">
      <w:pPr>
        <w:spacing w:after="0"/>
      </w:pPr>
      <w:r>
        <w:rPr>
          <w:sz w:val="20"/>
          <w:u w:val="single"/>
        </w:rPr>
        <w:t>Adatszolgáltatás elmaradásának lehetséges következményei:</w:t>
      </w:r>
      <w:r>
        <w:rPr>
          <w:sz w:val="20"/>
        </w:rPr>
        <w:t xml:space="preserve"> Az adatkezelő jogi kötelezettségének nem tesz eleget.</w:t>
      </w:r>
    </w:p>
    <w:p w14:paraId="600DD023" w14:textId="77777777" w:rsidR="006547D1" w:rsidRDefault="006D67E8">
      <w:pPr>
        <w:spacing w:after="0"/>
      </w:pPr>
      <w:r>
        <w:rPr>
          <w:sz w:val="20"/>
          <w:u w:val="single"/>
        </w:rPr>
        <w:t>Érintettek:</w:t>
      </w:r>
      <w:r>
        <w:rPr>
          <w:sz w:val="20"/>
        </w:rPr>
        <w:t xml:space="preserve"> Választópolgár</w:t>
      </w:r>
    </w:p>
    <w:p w14:paraId="0CF6C807" w14:textId="77777777" w:rsidR="006547D1" w:rsidRDefault="006D67E8">
      <w:pPr>
        <w:spacing w:after="0"/>
      </w:pPr>
      <w:r>
        <w:rPr>
          <w:sz w:val="20"/>
          <w:u w:val="single"/>
        </w:rPr>
        <w:t>Adatok forrása:</w:t>
      </w:r>
      <w:r>
        <w:rPr>
          <w:sz w:val="20"/>
        </w:rPr>
        <w:t xml:space="preserve"> Választópolgár</w:t>
      </w:r>
    </w:p>
    <w:p w14:paraId="72646AF0" w14:textId="77777777" w:rsidR="006547D1" w:rsidRDefault="006D67E8">
      <w:pPr>
        <w:spacing w:after="0"/>
      </w:pPr>
      <w:r>
        <w:rPr>
          <w:sz w:val="20"/>
          <w:u w:val="single"/>
        </w:rPr>
        <w:t>Adatkezelés tervezett időtartamának alapja:</w:t>
      </w:r>
      <w:r>
        <w:rPr>
          <w:sz w:val="20"/>
        </w:rPr>
        <w:t xml:space="preserve"> Az adatkezelés céljának megvalósulása</w:t>
      </w:r>
    </w:p>
    <w:p w14:paraId="11677473" w14:textId="77777777" w:rsidR="006547D1" w:rsidRDefault="006D67E8">
      <w:pPr>
        <w:spacing w:after="0"/>
      </w:pPr>
      <w:r>
        <w:rPr>
          <w:sz w:val="20"/>
          <w:u w:val="single"/>
        </w:rPr>
        <w:t>A kezelt adatok köre, időtartama:</w:t>
      </w:r>
      <w:r>
        <w:rPr>
          <w:sz w:val="20"/>
        </w:rPr>
        <w:t xml:space="preserve"> Név; Cím, lakcím; Aláírás; </w:t>
      </w:r>
      <w:r>
        <w:rPr>
          <w:sz w:val="20"/>
        </w:rPr>
        <w:t>Választópolgár lakcím és személyi azonosító igazolására alkalmas okmány (bemutatásra); Választópolgár neve, születési neve; Választópolgár lakcíme; Választójogosultság; A választási eljárásról szóló törvény szerinti további adat</w:t>
      </w:r>
    </w:p>
    <w:p w14:paraId="48EB0B9C" w14:textId="77777777" w:rsidR="006547D1" w:rsidRDefault="006D67E8">
      <w:pPr>
        <w:spacing w:after="0"/>
      </w:pPr>
      <w:r>
        <w:rPr>
          <w:sz w:val="20"/>
          <w:u w:val="single"/>
        </w:rPr>
        <w:t>Különleges személyes adatok</w:t>
      </w:r>
      <w:r>
        <w:rPr>
          <w:sz w:val="20"/>
          <w:u w:val="single"/>
        </w:rPr>
        <w:t>:</w:t>
      </w:r>
      <w:r>
        <w:rPr>
          <w:sz w:val="20"/>
        </w:rPr>
        <w:t xml:space="preserve"> Nemzetiséghez tartozás, fogyatékosság (9. cikk (2) g pont )</w:t>
      </w:r>
    </w:p>
    <w:p w14:paraId="7C294379" w14:textId="77777777" w:rsidR="006547D1" w:rsidRDefault="006D67E8">
      <w:pPr>
        <w:spacing w:after="0"/>
      </w:pPr>
      <w:r>
        <w:rPr>
          <w:sz w:val="20"/>
          <w:u w:val="single"/>
        </w:rPr>
        <w:t>Harmadik országba történő adattovábbítás garanciái:</w:t>
      </w:r>
      <w:r>
        <w:rPr>
          <w:sz w:val="20"/>
        </w:rPr>
        <w:t xml:space="preserve"> Nem történik harmadik országba adattovábbítás</w:t>
      </w:r>
    </w:p>
    <w:p w14:paraId="560E770F" w14:textId="77777777" w:rsidR="006547D1" w:rsidRDefault="006D67E8">
      <w:pPr>
        <w:spacing w:after="0"/>
      </w:pPr>
      <w:r>
        <w:rPr>
          <w:sz w:val="20"/>
          <w:u w:val="single"/>
        </w:rPr>
        <w:t>Címzettek:</w:t>
      </w:r>
      <w:r>
        <w:rPr>
          <w:sz w:val="20"/>
        </w:rPr>
        <w:t xml:space="preserve"> Helyi Választási Iroda (HVI)</w:t>
      </w:r>
      <w:r>
        <w:rPr>
          <w:sz w:val="20"/>
        </w:rPr>
        <w:cr/>
      </w:r>
    </w:p>
    <w:p w14:paraId="03FA6F44" w14:textId="77777777" w:rsidR="006547D1" w:rsidRDefault="006D67E8">
      <w:pPr>
        <w:spacing w:after="0"/>
      </w:pPr>
      <w:r>
        <w:rPr>
          <w:sz w:val="20"/>
          <w:u w:val="single"/>
        </w:rPr>
        <w:t>Az adatkezelés célja:</w:t>
      </w:r>
      <w:r>
        <w:rPr>
          <w:b/>
          <w:sz w:val="20"/>
        </w:rPr>
        <w:t xml:space="preserve"> Központi névjegyzék vezetése, köz</w:t>
      </w:r>
      <w:r>
        <w:rPr>
          <w:b/>
          <w:sz w:val="20"/>
        </w:rPr>
        <w:t>ponti névjegyzékkel kapcsolatos kérelmek kezelése</w:t>
      </w:r>
    </w:p>
    <w:p w14:paraId="398B3E00" w14:textId="77777777" w:rsidR="006547D1" w:rsidRDefault="006D67E8">
      <w:pPr>
        <w:spacing w:after="0"/>
      </w:pPr>
      <w:r>
        <w:rPr>
          <w:sz w:val="20"/>
          <w:u w:val="single"/>
        </w:rPr>
        <w:t>Adatkezelés leírása:</w:t>
      </w:r>
      <w:r>
        <w:rPr>
          <w:sz w:val="20"/>
        </w:rPr>
        <w:t xml:space="preserve"> A központi névjegyzék a Nemzeti Választási Iroda és a Helyi Választási Iroda (HVI) által vezetett elektronikus nyilvántartás. A választójogát az a választópolgár gyakorolhatja, aki a kö</w:t>
      </w:r>
      <w:r>
        <w:rPr>
          <w:sz w:val="20"/>
        </w:rPr>
        <w:t xml:space="preserve">zponti névjegyzékben szerepel. Az adatkezelés célja a központi névjegyzékbe vétel, névjegyzékbe vétel meghosszabbítása, illetve a névjegyzékben szereplő adatok módosítására irányuló kérelmek intézése, nemzetiségi választópolgárként történő nyilvántartásba </w:t>
      </w:r>
      <w:r>
        <w:rPr>
          <w:sz w:val="20"/>
        </w:rPr>
        <w:t>vétel, szavazási segítség iránti igények, továbbá a törlési kérelmek intézése a választási eljárásról szóló törvény szerint. Az adatkezelés időtartama a választási eljárásról szóló törvényben meghatározottak szerint kerül megállapításra a benyújtott kérele</w:t>
      </w:r>
      <w:r>
        <w:rPr>
          <w:sz w:val="20"/>
        </w:rPr>
        <w:t>mnek megfelelően.</w:t>
      </w:r>
    </w:p>
    <w:p w14:paraId="2DD6459E" w14:textId="77777777" w:rsidR="006547D1" w:rsidRDefault="006D67E8">
      <w:pPr>
        <w:spacing w:after="0"/>
      </w:pPr>
      <w:r>
        <w:rPr>
          <w:sz w:val="20"/>
          <w:u w:val="single"/>
        </w:rPr>
        <w:t>Az adatkezelés jogalapja:</w:t>
      </w:r>
      <w:r>
        <w:rPr>
          <w:sz w:val="20"/>
        </w:rPr>
        <w:t xml:space="preserve"> Az adatkezelő jogi kötelezettségének teljesítéséhez szükséges</w:t>
      </w:r>
    </w:p>
    <w:p w14:paraId="10397A0B" w14:textId="77777777" w:rsidR="006547D1" w:rsidRDefault="006D67E8">
      <w:pPr>
        <w:spacing w:after="0"/>
      </w:pPr>
      <w:r>
        <w:rPr>
          <w:sz w:val="20"/>
          <w:u w:val="single"/>
        </w:rPr>
        <w:t>Vonatkozó jogszabály(ok):</w:t>
      </w:r>
      <w:r>
        <w:rPr>
          <w:sz w:val="20"/>
        </w:rPr>
        <w:t xml:space="preserve"> 2013. évi XXXVI. törvény a választási eljárásról 13/D. §, 82 - 97. §, 2/2024. (III. 11.) IM rendelet az Európai Parlament ta</w:t>
      </w:r>
      <w:r>
        <w:rPr>
          <w:sz w:val="20"/>
        </w:rPr>
        <w:t>gjai, a helyi önkormányzati képviselők és polgármesterek, valamint a nemzetiségi önkormányzati képviselők közös eljárásban lebonyolított 2024. évi általános választásán a választási irodák hatáskörébe tartozó feladatok végrehajtásának részletes szabályairó</w:t>
      </w:r>
      <w:r>
        <w:rPr>
          <w:sz w:val="20"/>
        </w:rPr>
        <w:t>l, a választási eredmény országosan összesített adatai körének megállapításáról, a fővárosi és vármegyei kormányhivatal választásokkal összefüggő informatikai feladatai ellátásának részletes szabályairól, valamint a közös eljárásban használandó nyomtatvány</w:t>
      </w:r>
      <w:r>
        <w:rPr>
          <w:sz w:val="20"/>
        </w:rPr>
        <w:t>okról 7-9. §, 17/2013. (VII. 17.) KIM rendelet a központi névjegyzék, valamint egyéb választási nyilvántartások vezetéséről 1. §</w:t>
      </w:r>
    </w:p>
    <w:p w14:paraId="080BC1F4" w14:textId="77777777" w:rsidR="006547D1" w:rsidRDefault="006D67E8">
      <w:pPr>
        <w:spacing w:after="0"/>
      </w:pPr>
      <w:r>
        <w:rPr>
          <w:sz w:val="20"/>
          <w:u w:val="single"/>
        </w:rPr>
        <w:t>Szerepkör:</w:t>
      </w:r>
      <w:r>
        <w:rPr>
          <w:sz w:val="20"/>
        </w:rPr>
        <w:t xml:space="preserve"> Adatfeldolgozó</w:t>
      </w:r>
    </w:p>
    <w:p w14:paraId="461C6BD5" w14:textId="77777777" w:rsidR="006547D1" w:rsidRDefault="006D67E8">
      <w:pPr>
        <w:spacing w:after="0"/>
      </w:pPr>
      <w:r>
        <w:rPr>
          <w:sz w:val="20"/>
          <w:u w:val="single"/>
        </w:rPr>
        <w:t>Adatkezelővel kapcsolatos információk:</w:t>
      </w:r>
      <w:r>
        <w:rPr>
          <w:sz w:val="20"/>
        </w:rPr>
        <w:t xml:space="preserve"> null</w:t>
      </w:r>
    </w:p>
    <w:p w14:paraId="4B619B14" w14:textId="77777777" w:rsidR="006547D1" w:rsidRDefault="006D67E8">
      <w:pPr>
        <w:spacing w:after="0"/>
      </w:pPr>
      <w:r>
        <w:rPr>
          <w:sz w:val="20"/>
          <w:u w:val="single"/>
        </w:rPr>
        <w:t>Adatszolgáltatás elmaradásának lehetséges következményei:</w:t>
      </w:r>
      <w:r>
        <w:rPr>
          <w:sz w:val="20"/>
        </w:rPr>
        <w:t xml:space="preserve"> Adatkezelő jogi kötelezettségének nem tesz eleget.</w:t>
      </w:r>
    </w:p>
    <w:p w14:paraId="7A8719CA" w14:textId="77777777" w:rsidR="006547D1" w:rsidRDefault="006D67E8">
      <w:pPr>
        <w:spacing w:after="0"/>
      </w:pPr>
      <w:r>
        <w:rPr>
          <w:sz w:val="20"/>
          <w:u w:val="single"/>
        </w:rPr>
        <w:t>Érintettek:</w:t>
      </w:r>
      <w:r>
        <w:rPr>
          <w:sz w:val="20"/>
        </w:rPr>
        <w:t xml:space="preserve"> Választópolgár</w:t>
      </w:r>
    </w:p>
    <w:p w14:paraId="2BF55E2F" w14:textId="77777777" w:rsidR="006547D1" w:rsidRDefault="006D67E8">
      <w:pPr>
        <w:spacing w:after="0"/>
      </w:pPr>
      <w:r>
        <w:rPr>
          <w:sz w:val="20"/>
          <w:u w:val="single"/>
        </w:rPr>
        <w:t>Adatok forrása:</w:t>
      </w:r>
      <w:r>
        <w:rPr>
          <w:sz w:val="20"/>
        </w:rPr>
        <w:t xml:space="preserve"> Választópolgár (kérelmező), a választási eljárásról szóló törvényben meghatározott közhiteles nyilvántartások</w:t>
      </w:r>
    </w:p>
    <w:p w14:paraId="7F2AF807" w14:textId="77777777" w:rsidR="006547D1" w:rsidRDefault="006D67E8">
      <w:pPr>
        <w:spacing w:after="0"/>
      </w:pPr>
      <w:r>
        <w:rPr>
          <w:sz w:val="20"/>
          <w:u w:val="single"/>
        </w:rPr>
        <w:t>Adatkezelés tervezett időtartamának alapja:</w:t>
      </w:r>
      <w:r>
        <w:rPr>
          <w:sz w:val="20"/>
        </w:rPr>
        <w:t xml:space="preserve"> Az adat</w:t>
      </w:r>
      <w:r>
        <w:rPr>
          <w:sz w:val="20"/>
        </w:rPr>
        <w:t>kezelés céljának megvalósulása</w:t>
      </w:r>
    </w:p>
    <w:p w14:paraId="2E7A2545" w14:textId="77777777" w:rsidR="006547D1" w:rsidRDefault="006D67E8">
      <w:pPr>
        <w:spacing w:after="0"/>
      </w:pPr>
      <w:r>
        <w:rPr>
          <w:sz w:val="20"/>
          <w:u w:val="single"/>
        </w:rPr>
        <w:t>A kezelt adatok köre, időtartama:</w:t>
      </w:r>
      <w:r>
        <w:rPr>
          <w:sz w:val="20"/>
        </w:rPr>
        <w:t xml:space="preserve"> Név; Személyi azonosító; Születési dátum; Születési hely; Anyja neve; Cím, lakcím; Választópolgár neve, születési neve; Választópolgár személyi azonosítója; Választópolgár magyarországi lakóh</w:t>
      </w:r>
      <w:r>
        <w:rPr>
          <w:sz w:val="20"/>
        </w:rPr>
        <w:t>elyének és tartózkodási helyének címe; Választópolgár anyja neve; Választópolgár születési helye és ideje; Egyéb személyes adat a 2013. évi XXXVI. törvény 2. melléklete szerint</w:t>
      </w:r>
    </w:p>
    <w:p w14:paraId="1EF4A44E" w14:textId="77777777" w:rsidR="006547D1" w:rsidRDefault="006D67E8">
      <w:pPr>
        <w:spacing w:after="0"/>
      </w:pPr>
      <w:r>
        <w:rPr>
          <w:sz w:val="20"/>
          <w:u w:val="single"/>
        </w:rPr>
        <w:t>Különleges személyes adatok:</w:t>
      </w:r>
      <w:r>
        <w:rPr>
          <w:sz w:val="20"/>
        </w:rPr>
        <w:t xml:space="preserve"> Nemzetiségre, fogyatékosságra vonatkozó különleges</w:t>
      </w:r>
      <w:r>
        <w:rPr>
          <w:sz w:val="20"/>
        </w:rPr>
        <w:t xml:space="preserve"> adatok (9. cikk (2) g pont )</w:t>
      </w:r>
    </w:p>
    <w:p w14:paraId="2A500ED1" w14:textId="77777777" w:rsidR="006547D1" w:rsidRDefault="006D67E8">
      <w:pPr>
        <w:spacing w:after="0"/>
      </w:pPr>
      <w:r>
        <w:rPr>
          <w:sz w:val="20"/>
          <w:u w:val="single"/>
        </w:rPr>
        <w:t>Harmadik országba történő adattovábbítás garanciái:</w:t>
      </w:r>
      <w:r>
        <w:rPr>
          <w:sz w:val="20"/>
        </w:rPr>
        <w:t xml:space="preserve"> Nem történik harmadik országba adattovábbítás</w:t>
      </w:r>
    </w:p>
    <w:p w14:paraId="5C553088" w14:textId="77777777" w:rsidR="006547D1" w:rsidRDefault="006D67E8">
      <w:pPr>
        <w:spacing w:after="0"/>
      </w:pPr>
      <w:r>
        <w:rPr>
          <w:sz w:val="20"/>
          <w:u w:val="single"/>
        </w:rPr>
        <w:t>Adatfeldolgozók:</w:t>
      </w:r>
      <w:r>
        <w:rPr>
          <w:sz w:val="20"/>
        </w:rPr>
        <w:t xml:space="preserve"> </w:t>
      </w:r>
    </w:p>
    <w:p w14:paraId="4B33AB9F" w14:textId="77777777" w:rsidR="006547D1" w:rsidRDefault="006D67E8">
      <w:pPr>
        <w:spacing w:after="0"/>
      </w:pPr>
      <w:r>
        <w:rPr>
          <w:sz w:val="20"/>
        </w:rPr>
        <w:t>Nemzeti Választási Iroda ()</w:t>
      </w:r>
      <w:r>
        <w:rPr>
          <w:sz w:val="20"/>
        </w:rPr>
        <w:cr/>
      </w:r>
    </w:p>
    <w:p w14:paraId="184BC0EA" w14:textId="77777777" w:rsidR="006547D1" w:rsidRDefault="006D67E8">
      <w:pPr>
        <w:spacing w:after="0"/>
      </w:pPr>
      <w:r>
        <w:rPr>
          <w:sz w:val="20"/>
          <w:u w:val="single"/>
        </w:rPr>
        <w:t>Az adatkezelés célja:</w:t>
      </w:r>
      <w:r>
        <w:rPr>
          <w:b/>
          <w:sz w:val="20"/>
        </w:rPr>
        <w:t xml:space="preserve"> Ajánlások ellenőrzése</w:t>
      </w:r>
    </w:p>
    <w:p w14:paraId="2D3495CB" w14:textId="77777777" w:rsidR="006547D1" w:rsidRDefault="006D67E8">
      <w:pPr>
        <w:spacing w:after="0"/>
      </w:pPr>
      <w:r>
        <w:rPr>
          <w:sz w:val="20"/>
          <w:u w:val="single"/>
        </w:rPr>
        <w:t>Adatkezelés leírása:</w:t>
      </w:r>
      <w:r>
        <w:rPr>
          <w:sz w:val="20"/>
        </w:rPr>
        <w:t xml:space="preserve"> A HVI az ajánlásokat ellenőrizni köteles. Az ajánlások ellenőrzése során a HVI megvizsgálja a választási eljárásról szóló törvényben foglalt követelmények teljesülését, azonosítja az ajánló választópolgárt és megállapítja választójogát. Az ajánló választó</w:t>
      </w:r>
      <w:r>
        <w:rPr>
          <w:sz w:val="20"/>
        </w:rPr>
        <w:t>polgár azonosítását és választójoga megállapítását az ajánlóíven feltüntetett adatainak a központi névjegyzék és a szavazókörök és választókerületek nyilvántartásának adataival való összevetésével kell elvégezni. Az adatkezelés jogszabályon alapul, annak i</w:t>
      </w:r>
      <w:r>
        <w:rPr>
          <w:sz w:val="20"/>
        </w:rPr>
        <w:t>dőtartama a szavazást követő kilencvenedik nap utáni munkanapig tart.</w:t>
      </w:r>
    </w:p>
    <w:p w14:paraId="55635CD8" w14:textId="77777777" w:rsidR="006547D1" w:rsidRDefault="006D67E8">
      <w:pPr>
        <w:spacing w:after="0"/>
      </w:pPr>
      <w:r>
        <w:rPr>
          <w:sz w:val="20"/>
          <w:u w:val="single"/>
        </w:rPr>
        <w:t>Az adatkezelés jogalapja:</w:t>
      </w:r>
      <w:r>
        <w:rPr>
          <w:sz w:val="20"/>
        </w:rPr>
        <w:t xml:space="preserve"> Az adatkezelő jogi kötelezettségének teljesítéséhez szükséges</w:t>
      </w:r>
    </w:p>
    <w:p w14:paraId="5FEDAAFA" w14:textId="77777777" w:rsidR="006547D1" w:rsidRDefault="006D67E8">
      <w:pPr>
        <w:spacing w:after="0"/>
      </w:pPr>
      <w:r>
        <w:rPr>
          <w:sz w:val="20"/>
          <w:u w:val="single"/>
        </w:rPr>
        <w:t>Vonatkozó jogszabály(ok):</w:t>
      </w:r>
      <w:r>
        <w:rPr>
          <w:sz w:val="20"/>
        </w:rPr>
        <w:t xml:space="preserve"> 2013. évi XXXVI. törvény a választási eljárásról 13/C. §, 122. §, 125 - </w:t>
      </w:r>
      <w:r>
        <w:rPr>
          <w:sz w:val="20"/>
        </w:rPr>
        <w:t>127. §, XIV. Fejezet, XV. Fejezet, 2/2024. (III. 11.) IM rendelet az Európai Parlament tagjai, a helyi önkormányzati képviselők és polgármesterek, valamint a nemzetiségi önkormányzati képviselők közös eljárásban lebonyolított 2024. évi általános választásá</w:t>
      </w:r>
      <w:r>
        <w:rPr>
          <w:sz w:val="20"/>
        </w:rPr>
        <w:t>n a választási irodák hatáskörébe tartozó feladatok végrehajtásának részletes szabályairól, a választási eredmény országosan összesített adatai körének megállapításáról, a fővárosi és vármegyei kormányhivatal választásokkal összefüggő informatikai feladata</w:t>
      </w:r>
      <w:r>
        <w:rPr>
          <w:sz w:val="20"/>
        </w:rPr>
        <w:t>i ellátásának részletes szabályairól, valamint a közös eljárásban használandó nyomtatványokról 7-9. §, 17/2013. (VII. 17.) KIM rendelet a központi névjegyzék, valamint egyéb választási nyilvántartások vezetéséről 1. §</w:t>
      </w:r>
    </w:p>
    <w:p w14:paraId="3BC510DD" w14:textId="77777777" w:rsidR="006547D1" w:rsidRDefault="006D67E8">
      <w:pPr>
        <w:spacing w:after="0"/>
      </w:pPr>
      <w:r>
        <w:rPr>
          <w:sz w:val="20"/>
          <w:u w:val="single"/>
        </w:rPr>
        <w:t>Szerepkör:</w:t>
      </w:r>
      <w:r>
        <w:rPr>
          <w:sz w:val="20"/>
        </w:rPr>
        <w:t xml:space="preserve"> Adatfeldolgozó</w:t>
      </w:r>
    </w:p>
    <w:p w14:paraId="1224B22C" w14:textId="77777777" w:rsidR="006547D1" w:rsidRDefault="006D67E8">
      <w:pPr>
        <w:spacing w:after="0"/>
      </w:pPr>
      <w:r>
        <w:rPr>
          <w:sz w:val="20"/>
          <w:u w:val="single"/>
        </w:rPr>
        <w:t>Adatkezelőve</w:t>
      </w:r>
      <w:r>
        <w:rPr>
          <w:sz w:val="20"/>
          <w:u w:val="single"/>
        </w:rPr>
        <w:t>l kapcsolatos információk:</w:t>
      </w:r>
      <w:r>
        <w:rPr>
          <w:sz w:val="20"/>
        </w:rPr>
        <w:t xml:space="preserve"> null</w:t>
      </w:r>
    </w:p>
    <w:p w14:paraId="24D40B31" w14:textId="77777777" w:rsidR="006547D1" w:rsidRDefault="006D67E8">
      <w:pPr>
        <w:spacing w:after="0"/>
      </w:pPr>
      <w:r>
        <w:rPr>
          <w:sz w:val="20"/>
          <w:u w:val="single"/>
        </w:rPr>
        <w:t>Adatszolgáltatás elmaradásának lehetséges következményei:</w:t>
      </w:r>
      <w:r>
        <w:rPr>
          <w:sz w:val="20"/>
        </w:rPr>
        <w:t xml:space="preserve"> Az adatkezelő jogi kötelezettségének nem tesz eleget.</w:t>
      </w:r>
    </w:p>
    <w:p w14:paraId="75BE1C08" w14:textId="77777777" w:rsidR="006547D1" w:rsidRDefault="006D67E8">
      <w:pPr>
        <w:spacing w:after="0"/>
      </w:pPr>
      <w:r>
        <w:rPr>
          <w:sz w:val="20"/>
          <w:u w:val="single"/>
        </w:rPr>
        <w:t>Érintettek:</w:t>
      </w:r>
      <w:r>
        <w:rPr>
          <w:sz w:val="20"/>
        </w:rPr>
        <w:t xml:space="preserve"> Ajánlást adó választópolgár, jelölt</w:t>
      </w:r>
    </w:p>
    <w:p w14:paraId="194658D1" w14:textId="77777777" w:rsidR="006547D1" w:rsidRDefault="006D67E8">
      <w:pPr>
        <w:spacing w:after="0"/>
      </w:pPr>
      <w:r>
        <w:rPr>
          <w:sz w:val="20"/>
          <w:u w:val="single"/>
        </w:rPr>
        <w:t>Adatok forrása:</w:t>
      </w:r>
      <w:r>
        <w:rPr>
          <w:sz w:val="20"/>
        </w:rPr>
        <w:t xml:space="preserve"> Jelölt, jelölő szervezet, a választási eljárásról szóló törvényben meghatározott közhiteles nyilvántartások</w:t>
      </w:r>
    </w:p>
    <w:p w14:paraId="3ACA11C8" w14:textId="77777777" w:rsidR="006547D1" w:rsidRDefault="006D67E8">
      <w:pPr>
        <w:spacing w:after="0"/>
      </w:pPr>
      <w:r>
        <w:rPr>
          <w:sz w:val="20"/>
          <w:u w:val="single"/>
        </w:rPr>
        <w:t>Adatkezelés tervezett időtartamának alapja:</w:t>
      </w:r>
      <w:r>
        <w:rPr>
          <w:sz w:val="20"/>
        </w:rPr>
        <w:t xml:space="preserve"> Az adatkezelés céljának megvalósulása</w:t>
      </w:r>
    </w:p>
    <w:p w14:paraId="751906E9" w14:textId="77777777" w:rsidR="006547D1" w:rsidRDefault="006D67E8">
      <w:pPr>
        <w:spacing w:after="0"/>
      </w:pPr>
      <w:r>
        <w:rPr>
          <w:sz w:val="20"/>
          <w:u w:val="single"/>
        </w:rPr>
        <w:t>A kezelt adatok köre, időtartama:</w:t>
      </w:r>
      <w:r>
        <w:rPr>
          <w:sz w:val="20"/>
        </w:rPr>
        <w:t xml:space="preserve"> Név; Cím, lakcím; Aláírás; Aján</w:t>
      </w:r>
      <w:r>
        <w:rPr>
          <w:sz w:val="20"/>
        </w:rPr>
        <w:t>lást adó választópolgár neve; Ajánlást adó választópolgár személyi azonosítója; Ajánlást adó választópolgár magyarországi lakcíme; Ajánlást adó választópolgár aláírása; Választójogra vonatkozó adatok</w:t>
      </w:r>
    </w:p>
    <w:p w14:paraId="5C2B1001" w14:textId="77777777" w:rsidR="006547D1" w:rsidRDefault="006D67E8">
      <w:pPr>
        <w:spacing w:after="0"/>
      </w:pPr>
      <w:r>
        <w:rPr>
          <w:sz w:val="20"/>
          <w:u w:val="single"/>
        </w:rPr>
        <w:t>Különleges személyes adatok:</w:t>
      </w:r>
      <w:r>
        <w:rPr>
          <w:sz w:val="20"/>
        </w:rPr>
        <w:t xml:space="preserve"> Ajánlóív jelöltre vonatkozó</w:t>
      </w:r>
      <w:r>
        <w:rPr>
          <w:sz w:val="20"/>
        </w:rPr>
        <w:t xml:space="preserve"> adatai (választási eljárásról szóló törvény 121. §) és nemzetsiégre vonatkozó különleges adatok (9. cikk (2) g pont ); Ajánlást adó választópolgár ajánlásával kezelt különleges adatok (9. cikk (2) g pont ); Nemzetiségre vonatkozó különleges adatok (9. cik</w:t>
      </w:r>
      <w:r>
        <w:rPr>
          <w:sz w:val="20"/>
        </w:rPr>
        <w:t>k (2) g pont )</w:t>
      </w:r>
    </w:p>
    <w:p w14:paraId="7B11DDD6" w14:textId="77777777" w:rsidR="006547D1" w:rsidRDefault="006D67E8">
      <w:pPr>
        <w:spacing w:after="0"/>
      </w:pPr>
      <w:r>
        <w:rPr>
          <w:sz w:val="20"/>
          <w:u w:val="single"/>
        </w:rPr>
        <w:t>Harmadik országba történő adattovábbítás garanciái:</w:t>
      </w:r>
      <w:r>
        <w:rPr>
          <w:sz w:val="20"/>
        </w:rPr>
        <w:t xml:space="preserve"> Nem történik harmadik országba adattovábbítás</w:t>
      </w:r>
    </w:p>
    <w:p w14:paraId="77785506" w14:textId="77777777" w:rsidR="006547D1" w:rsidRDefault="006D67E8">
      <w:pPr>
        <w:spacing w:after="0"/>
      </w:pPr>
      <w:r>
        <w:rPr>
          <w:sz w:val="20"/>
          <w:u w:val="single"/>
        </w:rPr>
        <w:t>Adatfeldolgozók:</w:t>
      </w:r>
      <w:r>
        <w:rPr>
          <w:sz w:val="20"/>
        </w:rPr>
        <w:t xml:space="preserve"> </w:t>
      </w:r>
    </w:p>
    <w:p w14:paraId="5E62B1CD" w14:textId="77777777" w:rsidR="006547D1" w:rsidRDefault="006D67E8">
      <w:pPr>
        <w:spacing w:after="0"/>
      </w:pPr>
      <w:r>
        <w:rPr>
          <w:sz w:val="20"/>
        </w:rPr>
        <w:t>Nemzeti Választási Iroda ()</w:t>
      </w:r>
    </w:p>
    <w:p w14:paraId="0B4BF199" w14:textId="77777777" w:rsidR="006547D1" w:rsidRDefault="006D67E8">
      <w:pPr>
        <w:spacing w:after="0"/>
      </w:pPr>
      <w:r>
        <w:rPr>
          <w:sz w:val="20"/>
          <w:u w:val="single"/>
        </w:rPr>
        <w:t>Címzettek:</w:t>
      </w:r>
      <w:r>
        <w:rPr>
          <w:sz w:val="20"/>
        </w:rPr>
        <w:t xml:space="preserve"> Állami Számvevőszék, illetékes választási bizottság</w:t>
      </w:r>
      <w:r>
        <w:rPr>
          <w:sz w:val="20"/>
        </w:rPr>
        <w:cr/>
      </w:r>
    </w:p>
    <w:p w14:paraId="7B80322D" w14:textId="77777777" w:rsidR="00B630ED" w:rsidRPr="00413AC9" w:rsidRDefault="00B630ED" w:rsidP="00B630ED">
      <w:pPr>
        <w:spacing w:before="360" w:after="0" w:line="240" w:lineRule="exact"/>
        <w:rPr>
          <w:b/>
          <w:sz w:val="26"/>
          <w:szCs w:val="26"/>
        </w:rPr>
      </w:pPr>
      <w:r w:rsidRPr="00413AC9">
        <w:rPr>
          <w:b/>
          <w:sz w:val="26"/>
          <w:szCs w:val="26"/>
        </w:rPr>
        <w:t>Az érintett jogai</w:t>
      </w:r>
    </w:p>
    <w:p w14:paraId="0011E003" w14:textId="77777777" w:rsidR="00B630ED" w:rsidRPr="00413AC9" w:rsidRDefault="00B630ED" w:rsidP="00B630ED">
      <w:pPr>
        <w:spacing w:beforeLines="50" w:before="120" w:afterLines="50" w:after="120" w:line="240" w:lineRule="exact"/>
        <w:jc w:val="both"/>
        <w:rPr>
          <w:sz w:val="20"/>
          <w:szCs w:val="20"/>
        </w:rPr>
      </w:pPr>
      <w:r w:rsidRPr="00413AC9">
        <w:rPr>
          <w:sz w:val="20"/>
          <w:szCs w:val="20"/>
        </w:rPr>
        <w:t>A jogszabályoknak megfelelve az érintettek az alábbi főbb jogaikat gyakorolhatják (részleteket a GDPR tartalmaz):</w:t>
      </w:r>
    </w:p>
    <w:p w14:paraId="48CB89B6" w14:textId="77777777" w:rsidR="00B630ED" w:rsidRPr="005C2223" w:rsidRDefault="00B630ED" w:rsidP="00B630ED">
      <w:pPr>
        <w:spacing w:before="180" w:after="0" w:line="240" w:lineRule="exact"/>
        <w:jc w:val="both"/>
        <w:rPr>
          <w:rFonts w:ascii="Calibri" w:eastAsia="Calibri" w:hAnsi="Calibri" w:cs="Times New Roman"/>
          <w:b/>
          <w:sz w:val="18"/>
          <w:szCs w:val="18"/>
          <w:lang w:val="en-GB"/>
        </w:rPr>
      </w:pPr>
      <w:r w:rsidRPr="005C2223">
        <w:rPr>
          <w:b/>
        </w:rPr>
        <w:t>Hozzáféréshez</w:t>
      </w:r>
      <w:r w:rsidRPr="005C2223">
        <w:rPr>
          <w:rFonts w:ascii="Calibri" w:eastAsia="Calibri" w:hAnsi="Calibri" w:cs="Times New Roman"/>
          <w:b/>
          <w:sz w:val="18"/>
          <w:szCs w:val="18"/>
          <w:lang w:val="en-GB"/>
        </w:rPr>
        <w:t xml:space="preserve"> </w:t>
      </w:r>
      <w:r w:rsidRPr="005C2223">
        <w:rPr>
          <w:b/>
        </w:rPr>
        <w:t>való</w:t>
      </w:r>
      <w:r w:rsidRPr="005C2223">
        <w:rPr>
          <w:rFonts w:ascii="Calibri" w:eastAsia="Calibri" w:hAnsi="Calibri" w:cs="Times New Roman"/>
          <w:b/>
          <w:sz w:val="18"/>
          <w:szCs w:val="18"/>
          <w:lang w:val="en-GB"/>
        </w:rPr>
        <w:t xml:space="preserve"> </w:t>
      </w:r>
      <w:r w:rsidRPr="005C2223">
        <w:rPr>
          <w:b/>
        </w:rPr>
        <w:t>jog</w:t>
      </w:r>
      <w:r w:rsidRPr="005C2223">
        <w:rPr>
          <w:rFonts w:ascii="Calibri" w:eastAsia="Calibri" w:hAnsi="Calibri" w:cs="Times New Roman"/>
          <w:b/>
          <w:sz w:val="18"/>
          <w:szCs w:val="18"/>
          <w:lang w:val="en-GB"/>
        </w:rPr>
        <w:t>:</w:t>
      </w:r>
    </w:p>
    <w:p w14:paraId="436EF4EB" w14:textId="77777777" w:rsidR="00B630ED" w:rsidRPr="005C2223" w:rsidRDefault="00B630ED" w:rsidP="00B630ED">
      <w:pPr>
        <w:spacing w:beforeLines="50" w:before="120" w:afterLines="50" w:after="120" w:line="240" w:lineRule="exact"/>
        <w:jc w:val="both"/>
        <w:rPr>
          <w:sz w:val="20"/>
          <w:szCs w:val="20"/>
        </w:rPr>
      </w:pPr>
      <w:r w:rsidRPr="005C2223">
        <w:rPr>
          <w:sz w:val="20"/>
          <w:szCs w:val="20"/>
        </w:rPr>
        <w:t>Az érintett jogosult arra, hogy Adatkezelőtől visszajelzést kapjon arra vonatkozóan, hogy személyes adatainak kezelése folyamatban van-e, és ha ilyen adatkezelés folyamatban van, az érintett jogosult hozzáférést kapni Adatkezelő által kezelt személyes adatokhoz és különösen az alábbi információkhoz:</w:t>
      </w:r>
    </w:p>
    <w:p w14:paraId="12B6AEC5" w14:textId="77777777" w:rsidR="00B630ED" w:rsidRPr="005C2223" w:rsidRDefault="00B630ED" w:rsidP="00B630ED">
      <w:pPr>
        <w:spacing w:beforeLines="50" w:before="120" w:afterLines="50" w:after="120" w:line="240" w:lineRule="exact"/>
        <w:ind w:left="708"/>
        <w:contextualSpacing/>
        <w:jc w:val="both"/>
        <w:rPr>
          <w:sz w:val="20"/>
          <w:szCs w:val="20"/>
        </w:rPr>
      </w:pPr>
      <w:r w:rsidRPr="005C2223">
        <w:rPr>
          <w:sz w:val="20"/>
          <w:szCs w:val="20"/>
        </w:rPr>
        <w:t>- az adatkezelés céljai;</w:t>
      </w:r>
    </w:p>
    <w:p w14:paraId="055B756A" w14:textId="77777777" w:rsidR="00B630ED" w:rsidRPr="005C2223" w:rsidRDefault="00B630ED" w:rsidP="00B630ED">
      <w:pPr>
        <w:spacing w:beforeLines="50" w:before="120" w:afterLines="50" w:after="120" w:line="240" w:lineRule="exact"/>
        <w:ind w:left="708"/>
        <w:contextualSpacing/>
        <w:jc w:val="both"/>
        <w:rPr>
          <w:sz w:val="20"/>
          <w:szCs w:val="20"/>
        </w:rPr>
      </w:pPr>
      <w:r w:rsidRPr="005C2223">
        <w:rPr>
          <w:sz w:val="20"/>
          <w:szCs w:val="20"/>
        </w:rPr>
        <w:t>- a kezelt személyes adatok kategóriái;</w:t>
      </w:r>
    </w:p>
    <w:p w14:paraId="20B41FAD" w14:textId="77777777" w:rsidR="00B630ED" w:rsidRPr="005C2223" w:rsidRDefault="00B630ED" w:rsidP="00B630ED">
      <w:pPr>
        <w:spacing w:beforeLines="50" w:before="120" w:afterLines="50" w:after="120" w:line="240" w:lineRule="exact"/>
        <w:ind w:left="709"/>
        <w:contextualSpacing/>
        <w:jc w:val="both"/>
        <w:rPr>
          <w:sz w:val="20"/>
          <w:szCs w:val="20"/>
        </w:rPr>
      </w:pPr>
      <w:r w:rsidRPr="005C2223">
        <w:rPr>
          <w:sz w:val="20"/>
          <w:szCs w:val="20"/>
        </w:rPr>
        <w:t>- azon címzettek vagy címzettek kategóriái, akikkel, illetve amelyekkel a személyes adatokat közölték vagy közölni fogják, ideértve különösen a harmadik országbeli címzetteket, illetve a nemzetközi szervezeteket. Ha személyes adatoknak harmadik országba vagy nemzetközi szervezet részére történő továbbítására kerül sor, az érintett jogosult arra, hogy tájékoztatást kapjon a továbbításra vonatkozó, GDPR 46. cikk szerinti megfelelő garanciákról;</w:t>
      </w:r>
    </w:p>
    <w:p w14:paraId="39300438" w14:textId="77777777" w:rsidR="00B630ED" w:rsidRPr="005C2223" w:rsidRDefault="00B630ED" w:rsidP="00B630ED">
      <w:pPr>
        <w:spacing w:beforeLines="50" w:before="120" w:afterLines="50" w:after="120" w:line="240" w:lineRule="exact"/>
        <w:ind w:left="708"/>
        <w:contextualSpacing/>
        <w:jc w:val="both"/>
        <w:rPr>
          <w:sz w:val="20"/>
          <w:szCs w:val="20"/>
        </w:rPr>
      </w:pPr>
      <w:r w:rsidRPr="005C2223">
        <w:rPr>
          <w:sz w:val="20"/>
          <w:szCs w:val="20"/>
        </w:rPr>
        <w:t>- adott esetben a személyes adatok tárolásának tervezett időtartama, vagy ha ez nem lehetséges, ezen időtartam meghatározásának szempontjai;</w:t>
      </w:r>
    </w:p>
    <w:p w14:paraId="021EA00E" w14:textId="77777777" w:rsidR="00B630ED" w:rsidRPr="005C2223" w:rsidRDefault="00B630ED" w:rsidP="00B630ED">
      <w:pPr>
        <w:spacing w:beforeLines="50" w:before="120" w:afterLines="50" w:after="120" w:line="240" w:lineRule="exact"/>
        <w:ind w:left="708"/>
        <w:contextualSpacing/>
        <w:jc w:val="both"/>
        <w:rPr>
          <w:sz w:val="20"/>
          <w:szCs w:val="20"/>
        </w:rPr>
      </w:pPr>
      <w:r w:rsidRPr="005C2223">
        <w:rPr>
          <w:sz w:val="20"/>
          <w:szCs w:val="20"/>
        </w:rPr>
        <w:t>- az érintett azon joga, hogy kérelmezheti az adatkezelőtől a rá vonatkozó személyes adatok helyesbítését, törlését vagy kezelésének korlátozását, és tiltakozhat az ilyen személyes adatok kezelése ellen;</w:t>
      </w:r>
    </w:p>
    <w:p w14:paraId="6BEEE60A" w14:textId="77777777" w:rsidR="00B630ED" w:rsidRPr="005C2223" w:rsidRDefault="00B630ED" w:rsidP="00B630ED">
      <w:pPr>
        <w:spacing w:beforeLines="50" w:before="120" w:afterLines="50" w:after="120" w:line="240" w:lineRule="exact"/>
        <w:ind w:left="708"/>
        <w:contextualSpacing/>
        <w:jc w:val="both"/>
        <w:rPr>
          <w:sz w:val="20"/>
          <w:szCs w:val="20"/>
        </w:rPr>
      </w:pPr>
      <w:r w:rsidRPr="005C2223">
        <w:rPr>
          <w:sz w:val="20"/>
          <w:szCs w:val="20"/>
        </w:rPr>
        <w:t>- a valamely felügyeleti hatósághoz címzett panasz benyújtásának joga;</w:t>
      </w:r>
    </w:p>
    <w:p w14:paraId="46FC0D3D" w14:textId="77777777" w:rsidR="00B630ED" w:rsidRPr="005C2223" w:rsidRDefault="00B630ED" w:rsidP="00B630ED">
      <w:pPr>
        <w:spacing w:beforeLines="50" w:before="120" w:afterLines="50" w:after="120" w:line="240" w:lineRule="exact"/>
        <w:ind w:left="708"/>
        <w:contextualSpacing/>
        <w:jc w:val="both"/>
        <w:rPr>
          <w:sz w:val="20"/>
          <w:szCs w:val="20"/>
        </w:rPr>
      </w:pPr>
      <w:r w:rsidRPr="005C2223">
        <w:rPr>
          <w:sz w:val="20"/>
          <w:szCs w:val="20"/>
        </w:rPr>
        <w:t>- ha az adatokat nem az érintettől gyűjtötték, a forrásukra vonatkozó minden elérhető információ;</w:t>
      </w:r>
    </w:p>
    <w:p w14:paraId="4E94B473" w14:textId="77777777" w:rsidR="00B630ED" w:rsidRPr="005C2223" w:rsidRDefault="00B630ED" w:rsidP="00B630ED">
      <w:pPr>
        <w:spacing w:beforeLines="50" w:before="120" w:afterLines="50" w:after="120" w:line="240" w:lineRule="exact"/>
        <w:ind w:left="708"/>
        <w:jc w:val="both"/>
        <w:rPr>
          <w:sz w:val="20"/>
          <w:szCs w:val="20"/>
        </w:rPr>
      </w:pPr>
      <w:r w:rsidRPr="005C2223">
        <w:rPr>
          <w:sz w:val="20"/>
          <w:szCs w:val="20"/>
        </w:rPr>
        <w:t>- automatizált döntéshozatal tényéről, ideértve a profilalkotást is, valamint legalább ezekben az esetekben az alkalmazott logikára és arra vonatkozó érthető információkról, hogy az ilyen adatkezelés milyen jelentőséggel bír, és az érintettre nézve milyen várható következményekkel jár.</w:t>
      </w:r>
    </w:p>
    <w:p w14:paraId="39DB9112" w14:textId="77777777" w:rsidR="00B630ED" w:rsidRPr="009371CD" w:rsidRDefault="00B630ED" w:rsidP="00B630ED">
      <w:pPr>
        <w:spacing w:before="180" w:after="0" w:line="240" w:lineRule="exact"/>
        <w:jc w:val="both"/>
        <w:rPr>
          <w:b/>
        </w:rPr>
      </w:pPr>
      <w:r>
        <w:rPr>
          <w:b/>
        </w:rPr>
        <w:t>Helyesbítéshez való jog</w:t>
      </w:r>
      <w:r w:rsidRPr="009371CD">
        <w:rPr>
          <w:b/>
        </w:rPr>
        <w:t>:</w:t>
      </w:r>
    </w:p>
    <w:p w14:paraId="37592B98" w14:textId="77777777" w:rsidR="00B630ED" w:rsidRPr="00701E33" w:rsidRDefault="00B630ED" w:rsidP="00B630ED">
      <w:pPr>
        <w:spacing w:beforeLines="50" w:before="120" w:afterLines="50" w:after="120" w:line="240" w:lineRule="exact"/>
        <w:jc w:val="both"/>
        <w:rPr>
          <w:sz w:val="20"/>
          <w:szCs w:val="20"/>
          <w:lang w:val="en-GB"/>
        </w:rPr>
      </w:pPr>
      <w:r w:rsidRPr="00701E33">
        <w:rPr>
          <w:sz w:val="20"/>
          <w:szCs w:val="20"/>
          <w:lang w:val="en-GB"/>
        </w:rPr>
        <w:t>Az érintett jogosult kérelmezni személyes adatainak helyesbítését: amennyiben adatai megváltoztak, vagy nem pontosak, akkor kérelmére - a személyes adatok kezelésének ideje alatt, indokolatlan késedelem nélkül - bármikor módosítja azokat az Adatkezelő. Figyelembe véve az adatkezelés célját, az érintett jogosult arra, hogy kérje a hiányos személyes adatok – egyebek mellett kiegészítő nyilatkozat útján történő – kiegészítését.</w:t>
      </w:r>
    </w:p>
    <w:p w14:paraId="72EA27B4" w14:textId="77777777" w:rsidR="00B630ED" w:rsidRDefault="00B630ED" w:rsidP="00B630ED">
      <w:pPr>
        <w:spacing w:before="180" w:after="0" w:line="240" w:lineRule="exact"/>
        <w:jc w:val="both"/>
        <w:rPr>
          <w:b/>
        </w:rPr>
      </w:pPr>
      <w:r>
        <w:rPr>
          <w:b/>
        </w:rPr>
        <w:t>Törléshez való jog</w:t>
      </w:r>
      <w:r w:rsidRPr="009371CD">
        <w:rPr>
          <w:b/>
        </w:rPr>
        <w:t>:</w:t>
      </w:r>
    </w:p>
    <w:p w14:paraId="1C021B28" w14:textId="77777777" w:rsidR="00B630ED" w:rsidRPr="003321FE" w:rsidRDefault="00B630ED" w:rsidP="00B630ED">
      <w:pPr>
        <w:spacing w:beforeLines="50" w:before="120" w:afterLines="50" w:after="120" w:line="240" w:lineRule="exact"/>
        <w:jc w:val="both"/>
        <w:rPr>
          <w:sz w:val="20"/>
          <w:szCs w:val="20"/>
          <w:lang w:val="en-GB"/>
        </w:rPr>
      </w:pPr>
      <w:r w:rsidRPr="003321FE">
        <w:rPr>
          <w:sz w:val="20"/>
          <w:szCs w:val="20"/>
          <w:lang w:val="en-GB"/>
        </w:rPr>
        <w:t xml:space="preserve">Az érintett hozzájárulásán alapuló adatkezelés esetén az érintett bármikor visszavonhatja hozzájárulását és kérheti, hogy adatait törölje Adatkezelő, amennyiben az adatkezelésnek nincs további jogalapja. A visszavonás nem érinti a visszavonás előtt a hozzájárulás alapján végrehajtott adatkezelés jogszerűségét. </w:t>
      </w:r>
    </w:p>
    <w:p w14:paraId="17D87D43" w14:textId="77777777" w:rsidR="00B630ED" w:rsidRPr="005C2223" w:rsidRDefault="00B630ED" w:rsidP="00B630ED">
      <w:pPr>
        <w:spacing w:beforeLines="50" w:before="120" w:afterLines="50" w:after="120" w:line="240" w:lineRule="exact"/>
        <w:jc w:val="both"/>
        <w:rPr>
          <w:sz w:val="20"/>
          <w:szCs w:val="20"/>
        </w:rPr>
      </w:pPr>
      <w:r w:rsidRPr="005C2223">
        <w:rPr>
          <w:sz w:val="20"/>
          <w:szCs w:val="20"/>
        </w:rPr>
        <w:t>A fentieken túl az érintett az alábbi indokok valamelyikének fennállása esetén is jogosult arra, hogy kérésére az Adatkezelő indokolatlan késedelem nélkül törölje a rá vonatkozó személyes adatokat:</w:t>
      </w:r>
    </w:p>
    <w:p w14:paraId="674A41DD" w14:textId="77777777" w:rsidR="00B630ED" w:rsidRDefault="00B630ED" w:rsidP="00B630ED">
      <w:pPr>
        <w:spacing w:beforeLines="50" w:before="120" w:afterLines="50" w:after="120" w:line="240" w:lineRule="exact"/>
        <w:ind w:left="709"/>
        <w:contextualSpacing/>
        <w:jc w:val="both"/>
        <w:rPr>
          <w:sz w:val="20"/>
          <w:szCs w:val="20"/>
        </w:rPr>
      </w:pPr>
      <w:r w:rsidRPr="005C2223">
        <w:rPr>
          <w:sz w:val="20"/>
          <w:szCs w:val="20"/>
        </w:rPr>
        <w:t>- személyes adatokra már nincs szükség abból a célból, amelyből azokat gyűjtötték vagy más módon kezelték;</w:t>
      </w:r>
    </w:p>
    <w:p w14:paraId="26CDA2EA" w14:textId="77777777" w:rsidR="00B630ED" w:rsidRDefault="00B630ED" w:rsidP="00B630ED">
      <w:pPr>
        <w:spacing w:beforeLines="50" w:before="120" w:afterLines="50" w:after="120" w:line="240" w:lineRule="exact"/>
        <w:ind w:left="709"/>
        <w:contextualSpacing/>
        <w:jc w:val="both"/>
        <w:rPr>
          <w:sz w:val="20"/>
          <w:szCs w:val="20"/>
        </w:rPr>
      </w:pPr>
      <w:r w:rsidRPr="005C2223">
        <w:rPr>
          <w:sz w:val="20"/>
          <w:szCs w:val="20"/>
        </w:rPr>
        <w:t>- az érintett tiltakozik az adatkezelés ellen, és nincs elsőbbséget élvező jogszerű ok az adatkezelésre. Ha az adatkezelés közvetlen üzletszerzés céljából történik, az érintett tiltakozása esetén az adatok törlendők;</w:t>
      </w:r>
    </w:p>
    <w:p w14:paraId="39EFA680" w14:textId="77777777" w:rsidR="00B630ED" w:rsidRDefault="00B630ED" w:rsidP="00B630ED">
      <w:pPr>
        <w:spacing w:beforeLines="50" w:before="120" w:afterLines="50" w:after="120" w:line="240" w:lineRule="exact"/>
        <w:ind w:left="709"/>
        <w:contextualSpacing/>
        <w:jc w:val="both"/>
        <w:rPr>
          <w:sz w:val="20"/>
          <w:szCs w:val="20"/>
        </w:rPr>
      </w:pPr>
      <w:r w:rsidRPr="005C2223">
        <w:rPr>
          <w:sz w:val="20"/>
          <w:szCs w:val="20"/>
        </w:rPr>
        <w:t>- a személyes adatokat jogellenesen kezelték;</w:t>
      </w:r>
    </w:p>
    <w:p w14:paraId="39D35EE2" w14:textId="77777777" w:rsidR="00B630ED" w:rsidRDefault="00B630ED" w:rsidP="00B630ED">
      <w:pPr>
        <w:spacing w:beforeLines="50" w:before="120" w:afterLines="50" w:after="120" w:line="240" w:lineRule="exact"/>
        <w:ind w:left="709"/>
        <w:contextualSpacing/>
        <w:jc w:val="both"/>
        <w:rPr>
          <w:sz w:val="20"/>
          <w:szCs w:val="20"/>
        </w:rPr>
      </w:pPr>
      <w:r w:rsidRPr="005C2223">
        <w:rPr>
          <w:sz w:val="20"/>
          <w:szCs w:val="20"/>
        </w:rPr>
        <w:t>- a személyes adatokat az adatkezelőre alkalmazandó uniós vagy tagállami jogban előírt jogi kötelezettség teljesítéséhez törölni kell;</w:t>
      </w:r>
    </w:p>
    <w:p w14:paraId="7CEBCA88" w14:textId="77777777" w:rsidR="00B630ED" w:rsidRPr="005C2223" w:rsidRDefault="00B630ED" w:rsidP="00B630ED">
      <w:pPr>
        <w:spacing w:beforeLines="50" w:before="120" w:afterLines="50" w:after="120" w:line="240" w:lineRule="exact"/>
        <w:ind w:left="709"/>
        <w:jc w:val="both"/>
        <w:rPr>
          <w:sz w:val="20"/>
          <w:szCs w:val="20"/>
        </w:rPr>
      </w:pPr>
      <w:r w:rsidRPr="005C2223">
        <w:rPr>
          <w:sz w:val="20"/>
          <w:szCs w:val="20"/>
        </w:rPr>
        <w:t>- a személyes adatok gyűjtésére közvetlenül gyermeknek kínált, információs társadalommal összefüggő szolgáltatásokkal kapcsolatosan került sor.</w:t>
      </w:r>
    </w:p>
    <w:p w14:paraId="7CC5B9B7" w14:textId="77777777" w:rsidR="00B630ED" w:rsidRPr="005C2223" w:rsidRDefault="00B630ED" w:rsidP="00B630ED">
      <w:pPr>
        <w:spacing w:beforeLines="50" w:before="120" w:afterLines="50" w:after="120" w:line="240" w:lineRule="exact"/>
        <w:jc w:val="both"/>
        <w:rPr>
          <w:sz w:val="20"/>
          <w:szCs w:val="20"/>
        </w:rPr>
      </w:pPr>
      <w:r w:rsidRPr="005C2223">
        <w:rPr>
          <w:sz w:val="20"/>
          <w:szCs w:val="20"/>
        </w:rPr>
        <w:t>Adatkezelő az érintett erre vonatkozó kérésére sem törli a személyes adatokat,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közérdek alapján; archiválási, tudományos és történelmi kutatási célból vagy statisztikai célból; vagy jogi igények előterjesztéséhez, érvényesítéséhez, illetve védelméhez.</w:t>
      </w:r>
    </w:p>
    <w:p w14:paraId="48729A7D" w14:textId="77777777" w:rsidR="00B630ED" w:rsidRPr="009371CD" w:rsidRDefault="00B630ED" w:rsidP="00B630ED">
      <w:pPr>
        <w:spacing w:before="180" w:after="0" w:line="240" w:lineRule="exact"/>
        <w:jc w:val="both"/>
        <w:rPr>
          <w:b/>
        </w:rPr>
      </w:pPr>
      <w:r>
        <w:rPr>
          <w:b/>
        </w:rPr>
        <w:t>Adatkezelés korlátozásához való jog</w:t>
      </w:r>
      <w:r w:rsidRPr="009371CD">
        <w:rPr>
          <w:b/>
        </w:rPr>
        <w:t>:</w:t>
      </w:r>
    </w:p>
    <w:p w14:paraId="6F9D94BC" w14:textId="77777777" w:rsidR="00B630ED" w:rsidRPr="005C2223" w:rsidRDefault="00B630ED" w:rsidP="00B630ED">
      <w:pPr>
        <w:spacing w:beforeLines="50" w:before="120" w:afterLines="50" w:after="120" w:line="240" w:lineRule="exact"/>
        <w:jc w:val="both"/>
        <w:rPr>
          <w:sz w:val="20"/>
          <w:szCs w:val="20"/>
        </w:rPr>
      </w:pPr>
      <w:r w:rsidRPr="005C2223">
        <w:rPr>
          <w:sz w:val="20"/>
          <w:szCs w:val="20"/>
        </w:rPr>
        <w:t>Adatkezelő korlátozza a személyes adatok kezelését, ha ezt kéri az érintett.</w:t>
      </w:r>
    </w:p>
    <w:p w14:paraId="0B5FDCA6" w14:textId="77777777" w:rsidR="00B630ED" w:rsidRPr="005C2223" w:rsidRDefault="00B630ED" w:rsidP="00B630ED">
      <w:pPr>
        <w:spacing w:beforeLines="50" w:before="120" w:afterLines="50" w:after="120" w:line="240" w:lineRule="exact"/>
        <w:jc w:val="both"/>
        <w:rPr>
          <w:sz w:val="20"/>
          <w:szCs w:val="20"/>
        </w:rPr>
      </w:pPr>
      <w:r w:rsidRPr="005C2223">
        <w:rPr>
          <w:sz w:val="20"/>
          <w:szCs w:val="20"/>
        </w:rPr>
        <w:t>Az érintett a következő esetekben kérheti az adatai korlátozását:</w:t>
      </w:r>
    </w:p>
    <w:p w14:paraId="77A07297" w14:textId="77777777" w:rsidR="00B630ED" w:rsidRPr="005C2223" w:rsidRDefault="00B630ED" w:rsidP="00B630ED">
      <w:pPr>
        <w:spacing w:beforeLines="50" w:before="120" w:afterLines="50" w:after="120" w:line="240" w:lineRule="exact"/>
        <w:ind w:left="709"/>
        <w:contextualSpacing/>
        <w:jc w:val="both"/>
        <w:rPr>
          <w:sz w:val="20"/>
          <w:szCs w:val="20"/>
        </w:rPr>
      </w:pPr>
      <w:r w:rsidRPr="005C2223">
        <w:rPr>
          <w:sz w:val="20"/>
          <w:szCs w:val="20"/>
        </w:rPr>
        <w:t>- amennyiben vitatja adatai pontosságát, ez esetben a korlátozás arra az időtartamra vonatkozik, amely lehetővé teszi, hogy az Adatkezelő ellenőrizze a személyes adatok pontosságát;</w:t>
      </w:r>
    </w:p>
    <w:p w14:paraId="61590416" w14:textId="77777777" w:rsidR="00B630ED" w:rsidRPr="005C2223" w:rsidRDefault="00B630ED" w:rsidP="00B630ED">
      <w:pPr>
        <w:spacing w:beforeLines="50" w:before="120" w:afterLines="50" w:after="120" w:line="240" w:lineRule="exact"/>
        <w:ind w:left="709"/>
        <w:contextualSpacing/>
        <w:jc w:val="both"/>
        <w:rPr>
          <w:sz w:val="20"/>
          <w:szCs w:val="20"/>
        </w:rPr>
      </w:pPr>
      <w:r w:rsidRPr="005C2223">
        <w:rPr>
          <w:sz w:val="20"/>
          <w:szCs w:val="20"/>
        </w:rPr>
        <w:t>- amennyiben az adatkezelés jogellenes, és az érintett ellenzi adatainak törlését, és ehelyett kéri azok korlátozását;</w:t>
      </w:r>
    </w:p>
    <w:p w14:paraId="2EFEBC4D" w14:textId="77777777" w:rsidR="00B630ED" w:rsidRPr="005C2223" w:rsidRDefault="00B630ED" w:rsidP="00B630ED">
      <w:pPr>
        <w:spacing w:beforeLines="50" w:before="120" w:afterLines="50" w:after="120" w:line="240" w:lineRule="exact"/>
        <w:ind w:left="709"/>
        <w:contextualSpacing/>
        <w:jc w:val="both"/>
        <w:rPr>
          <w:sz w:val="20"/>
          <w:szCs w:val="20"/>
        </w:rPr>
      </w:pPr>
      <w:r w:rsidRPr="005C2223">
        <w:rPr>
          <w:sz w:val="20"/>
          <w:szCs w:val="20"/>
        </w:rPr>
        <w:t>- az Adatkezelőnek már nincs szüksége a személyes adatokra az adatkezelés céljából, de az érintett igényli azokat jogi igényének előterjesztéséhez, érvényesítésének vagy védelméhez;</w:t>
      </w:r>
    </w:p>
    <w:p w14:paraId="7D8A968F" w14:textId="77777777" w:rsidR="00B630ED" w:rsidRPr="005C2223" w:rsidRDefault="00B630ED" w:rsidP="00B630ED">
      <w:pPr>
        <w:spacing w:beforeLines="50" w:before="120" w:afterLines="50" w:after="120" w:line="240" w:lineRule="exact"/>
        <w:ind w:left="709"/>
        <w:jc w:val="both"/>
        <w:rPr>
          <w:sz w:val="20"/>
          <w:szCs w:val="20"/>
        </w:rPr>
      </w:pPr>
      <w:r w:rsidRPr="005C2223">
        <w:rPr>
          <w:sz w:val="20"/>
          <w:szCs w:val="20"/>
        </w:rPr>
        <w:t>- az érintett tiltakozik az adatkezelés ellen, ez esetben a korlátozás arra az időtartamra vonatkozik, amíg megállapításra nem kerül, hogy az Adatkezelő jogos indokai elsőbbséget élveznek-e az érintett jogos indokaival szemben.</w:t>
      </w:r>
    </w:p>
    <w:p w14:paraId="48BEDBD1" w14:textId="77777777" w:rsidR="00B630ED" w:rsidRPr="005C2223" w:rsidRDefault="00B630ED" w:rsidP="00B630ED">
      <w:pPr>
        <w:spacing w:beforeLines="50" w:before="120" w:afterLines="50" w:after="120" w:line="240" w:lineRule="exact"/>
        <w:jc w:val="both"/>
        <w:rPr>
          <w:sz w:val="20"/>
          <w:szCs w:val="20"/>
        </w:rPr>
      </w:pPr>
      <w:r w:rsidRPr="005C2223">
        <w:rPr>
          <w:sz w:val="20"/>
          <w:szCs w:val="20"/>
        </w:rPr>
        <w:t>Ha a fentiek alapján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Adatkezelő az érintettet az adatkezelés korlátozásának feloldásáról előzetesen tájékoztatja.</w:t>
      </w:r>
    </w:p>
    <w:p w14:paraId="5D03C21B" w14:textId="77777777" w:rsidR="00B630ED" w:rsidRPr="009371CD" w:rsidRDefault="00B630ED" w:rsidP="00B630ED">
      <w:pPr>
        <w:spacing w:before="180" w:after="0" w:line="240" w:lineRule="exact"/>
        <w:jc w:val="both"/>
        <w:rPr>
          <w:b/>
        </w:rPr>
      </w:pPr>
      <w:r>
        <w:rPr>
          <w:b/>
        </w:rPr>
        <w:t>Tiltakozáshoz való jog</w:t>
      </w:r>
      <w:r w:rsidRPr="009371CD">
        <w:rPr>
          <w:b/>
        </w:rPr>
        <w:t>:</w:t>
      </w:r>
    </w:p>
    <w:p w14:paraId="743A7633" w14:textId="77777777" w:rsidR="00B630ED" w:rsidRPr="003321FE" w:rsidRDefault="00B630ED" w:rsidP="00B630ED">
      <w:pPr>
        <w:spacing w:beforeLines="50" w:before="120" w:afterLines="50" w:after="120" w:line="240" w:lineRule="exact"/>
        <w:jc w:val="both"/>
        <w:rPr>
          <w:sz w:val="20"/>
          <w:szCs w:val="20"/>
        </w:rPr>
      </w:pPr>
      <w:r w:rsidRPr="003321FE">
        <w:rPr>
          <w:sz w:val="20"/>
          <w:szCs w:val="20"/>
        </w:rPr>
        <w:t xml:space="preserve">Az érintett saját helyzetével kapcsolatos okokból tiltakozhat személyes adatai kezelése ellen, ha az adatok kezelésének jogalapja közérdekű vagy az Adatkezelőre ruházott közhatalmi jogosítvány gyakorlásának keretében végzett feladat </w:t>
      </w:r>
      <w:r w:rsidRPr="005C2128">
        <w:rPr>
          <w:sz w:val="20"/>
          <w:szCs w:val="20"/>
        </w:rPr>
        <w:t>végrehajtásán</w:t>
      </w:r>
      <w:r w:rsidRPr="003321FE">
        <w:rPr>
          <w:sz w:val="20"/>
          <w:szCs w:val="20"/>
        </w:rPr>
        <w:t>, vagy az Adatkezelő vagy egy harmadik fél jogos érdekeinek érvényesítésén alapul, ideértve az említett rendelkezéseken alapuló profilalkotást is. Ebben az esetben Adatkezelő a személyes adatot nem kezelheti tovább, kivéve, ha bizonyítja, hogy az adatkezelést olyan kényszerítő erejű jogos okok indokolják, amelyek elsőbbséget élveznek az érintett érdekeivel, jogaival és szabadságával szemben (kivéve közvetlen üzletszerzés, ehhez kapcsolódó profilalkotás), vagy amelyek jogi igények előterjesztéséhez, érvényesítéséhez vagy védelméhez kapcsolódnak.</w:t>
      </w:r>
    </w:p>
    <w:p w14:paraId="01D56E0E" w14:textId="77777777" w:rsidR="00B630ED" w:rsidRPr="00D21578" w:rsidRDefault="00B630ED" w:rsidP="00B630ED">
      <w:pPr>
        <w:spacing w:beforeLines="50" w:before="120" w:afterLines="50" w:after="120" w:line="240" w:lineRule="exact"/>
        <w:contextualSpacing/>
        <w:jc w:val="both"/>
        <w:rPr>
          <w:i/>
          <w:sz w:val="20"/>
          <w:szCs w:val="20"/>
        </w:rPr>
      </w:pPr>
      <w:r w:rsidRPr="00D21578">
        <w:rPr>
          <w:i/>
          <w:sz w:val="20"/>
          <w:szCs w:val="20"/>
        </w:rPr>
        <w:t>Tiltakozás közvetlen üzletszerzés esetén:</w:t>
      </w:r>
    </w:p>
    <w:p w14:paraId="73EBB55F" w14:textId="77777777" w:rsidR="00B630ED" w:rsidRPr="00D21578" w:rsidRDefault="00B630ED" w:rsidP="00B630ED">
      <w:pPr>
        <w:spacing w:beforeLines="50" w:before="120" w:afterLines="50" w:after="120" w:line="240" w:lineRule="exact"/>
        <w:contextualSpacing/>
        <w:jc w:val="both"/>
        <w:rPr>
          <w:sz w:val="20"/>
          <w:szCs w:val="20"/>
        </w:rPr>
      </w:pPr>
      <w:r w:rsidRPr="00D21578">
        <w:rPr>
          <w:sz w:val="20"/>
          <w:szCs w:val="20"/>
        </w:rPr>
        <w:t>Az érintett tiltakozhat, ha a személyes adatok kezelése közvetlen üzletszerzés érdekében történik, ideértve a profilalkotást is, amennyiben az a közvetlen üzletszerzéshez kapcsolódik. Ha tiltakozik a személyes adatok közvetlen üzletszerzés érdekében történő kezelése ellen, akkor a személyes adatok a továbbiakban e célból nem kezelhetők.</w:t>
      </w:r>
    </w:p>
    <w:p w14:paraId="3499F6C0" w14:textId="77777777" w:rsidR="00B630ED" w:rsidRPr="003321FE" w:rsidRDefault="00B630ED" w:rsidP="00B630ED">
      <w:pPr>
        <w:spacing w:beforeLines="50" w:before="120" w:afterLines="50" w:after="120" w:line="240" w:lineRule="exact"/>
        <w:jc w:val="both"/>
        <w:rPr>
          <w:sz w:val="20"/>
          <w:szCs w:val="20"/>
        </w:rPr>
      </w:pPr>
      <w:r w:rsidRPr="003321FE">
        <w:rPr>
          <w:sz w:val="20"/>
          <w:szCs w:val="20"/>
        </w:rPr>
        <w:t>Ha a személyes adatok kezelésére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p>
    <w:p w14:paraId="119BEA43" w14:textId="77777777" w:rsidR="00B630ED" w:rsidRPr="005C2128" w:rsidRDefault="00B630ED" w:rsidP="00B630ED">
      <w:pPr>
        <w:spacing w:before="180" w:after="0" w:line="240" w:lineRule="exact"/>
        <w:jc w:val="both"/>
        <w:rPr>
          <w:b/>
        </w:rPr>
      </w:pPr>
      <w:r w:rsidRPr="005C2128">
        <w:rPr>
          <w:b/>
        </w:rPr>
        <w:t>Automatizált döntéshozatal, profilalkotás:</w:t>
      </w:r>
    </w:p>
    <w:p w14:paraId="2576BCE5" w14:textId="77777777" w:rsidR="00B630ED" w:rsidRPr="003321FE" w:rsidRDefault="00B630ED" w:rsidP="00B630ED">
      <w:pPr>
        <w:spacing w:beforeLines="50" w:before="120" w:afterLines="50" w:after="120" w:line="240" w:lineRule="exact"/>
        <w:jc w:val="both"/>
        <w:rPr>
          <w:sz w:val="20"/>
          <w:szCs w:val="20"/>
        </w:rPr>
      </w:pPr>
      <w:r w:rsidRPr="003321FE">
        <w:rPr>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 Nem alkalmazható a fenti jogosultság, ha az adatkezelés az érintett és az Adatkezelő közötti szerződés megkötése vagy teljesítése érdekében szükséges, meghozatalát az Adatkezelőre alkalmazandó olyan uniós vagy tagállami jog teszi lehetővé, amely az érintett jogainak és szabadságainak, valamint jogos érdekeinek védelmét szolgáló megfelelő intézkedéseket is megállapít, vagy az érintett kifejezett hozzájárulásán alapul.</w:t>
      </w:r>
    </w:p>
    <w:p w14:paraId="57396BA4" w14:textId="77777777" w:rsidR="00B630ED" w:rsidRPr="005C2128" w:rsidRDefault="00B630ED" w:rsidP="00B630ED">
      <w:pPr>
        <w:spacing w:before="180" w:after="0" w:line="240" w:lineRule="exact"/>
        <w:jc w:val="both"/>
        <w:rPr>
          <w:b/>
        </w:rPr>
      </w:pPr>
      <w:r w:rsidRPr="005C2128">
        <w:rPr>
          <w:b/>
        </w:rPr>
        <w:t>Adathordozhatósághoz való jog:</w:t>
      </w:r>
    </w:p>
    <w:p w14:paraId="50E3533C" w14:textId="77777777" w:rsidR="00B630ED" w:rsidRPr="003321FE" w:rsidRDefault="00B630ED" w:rsidP="00B630ED">
      <w:pPr>
        <w:spacing w:beforeLines="50" w:before="120" w:afterLines="50" w:after="120" w:line="240" w:lineRule="exact"/>
        <w:jc w:val="both"/>
        <w:rPr>
          <w:sz w:val="20"/>
          <w:szCs w:val="20"/>
        </w:rPr>
      </w:pPr>
      <w:r w:rsidRPr="003321FE">
        <w:rPr>
          <w:sz w:val="20"/>
          <w:szCs w:val="20"/>
        </w:rPr>
        <w:t>Amennyiben az adatkezelés hozzájáruláson alapul, vagy szerződés teljesítéséhez szükséges és az adatkezelés automatizált módon történik, az érintett jogosult arra, hogy a rá vonatkozó, az általa Adatkezelő rendelkezésére bocsátott személyes adatokat tagolt, széles körben használt, géppel olvasható formátumban megkapja. Az érintett jogosult arra is, hogy ezeket egy másik adatkezelőnek továbbítsák anélkül, hogy ezt Adatkezelő akadályozná. Az érintett adathordozhatósághoz való joga nem alkalmazandó abban az esetben, ha az adatkezelés közérdekű vagy az Adatkezelőre ruházott közhatalmi jogosítványai gyakorlásának keretében végzett feladat végrehajtásához szükséges.</w:t>
      </w:r>
    </w:p>
    <w:p w14:paraId="3BFD0AC6" w14:textId="77777777" w:rsidR="00B630ED" w:rsidRPr="00413AC9" w:rsidRDefault="00B630ED" w:rsidP="00B630ED">
      <w:pPr>
        <w:spacing w:before="360" w:after="0" w:line="240" w:lineRule="exact"/>
        <w:rPr>
          <w:b/>
          <w:sz w:val="26"/>
          <w:szCs w:val="26"/>
        </w:rPr>
      </w:pPr>
      <w:r w:rsidRPr="00413AC9">
        <w:rPr>
          <w:b/>
          <w:sz w:val="26"/>
          <w:szCs w:val="26"/>
        </w:rPr>
        <w:t>Általános szabályok</w:t>
      </w:r>
    </w:p>
    <w:p w14:paraId="75932FEF" w14:textId="77777777" w:rsidR="00B630ED" w:rsidRPr="003321FE" w:rsidRDefault="00B630ED" w:rsidP="00B630ED">
      <w:pPr>
        <w:spacing w:beforeLines="50" w:before="120" w:afterLines="50" w:after="120" w:line="240" w:lineRule="exact"/>
        <w:jc w:val="both"/>
        <w:rPr>
          <w:sz w:val="20"/>
          <w:szCs w:val="20"/>
        </w:rPr>
      </w:pPr>
      <w:r w:rsidRPr="003321FE">
        <w:rPr>
          <w:sz w:val="20"/>
          <w:szCs w:val="20"/>
        </w:rPr>
        <w:t>Kérjük, hogy jelen tájékoztatóban foglalt érintetti jogokat Adatkezelő fent megadott elérhetőségein gyakorolja.</w:t>
      </w:r>
    </w:p>
    <w:p w14:paraId="2AA2D425" w14:textId="77777777" w:rsidR="00B630ED" w:rsidRPr="003321FE" w:rsidRDefault="00B630ED" w:rsidP="00B630ED">
      <w:pPr>
        <w:spacing w:beforeLines="50" w:before="120" w:afterLines="50" w:after="120" w:line="240" w:lineRule="exact"/>
        <w:jc w:val="both"/>
        <w:rPr>
          <w:sz w:val="20"/>
          <w:szCs w:val="20"/>
        </w:rPr>
      </w:pPr>
      <w:r w:rsidRPr="003321FE">
        <w:rPr>
          <w:sz w:val="20"/>
          <w:szCs w:val="20"/>
        </w:rPr>
        <w:t>Adatkezelő indokolatlan késedelem nélkül, de mindenféleképpen a kérelem beérkezésétől számított egy hónapon belül tájékoztatja az érintettet a GDPR 15-22. cikk szerinti kérelem nyomán hozott intézkedésekről. Szükség esetén, figyelembe véve a kérelem összetettségét és a kérelmek számát, ez a határidő további két hónappal meghosszabbítható. A határidő meghosszabbításáról Adatkezelő a késedelem okainak megjelölésével a kérelem kézhezvételétől számított egy hónapon belül tájékoztatja az érintettet. Ha az érintett elektronikus úton nyújtotta be a kérelmet, a tájékoztatás elektronikus úton kerül megadásra, kivéve, ha az érintett azt másként kéri.</w:t>
      </w:r>
    </w:p>
    <w:p w14:paraId="43B14DB5" w14:textId="77777777" w:rsidR="00B630ED" w:rsidRPr="003321FE" w:rsidRDefault="00B630ED" w:rsidP="00B630ED">
      <w:pPr>
        <w:spacing w:beforeLines="50" w:before="120" w:afterLines="50" w:after="120" w:line="240" w:lineRule="exact"/>
        <w:jc w:val="both"/>
        <w:rPr>
          <w:sz w:val="20"/>
          <w:szCs w:val="20"/>
        </w:rPr>
      </w:pPr>
      <w:r w:rsidRPr="003321FE">
        <w:rPr>
          <w:sz w:val="20"/>
          <w:szCs w:val="20"/>
        </w:rPr>
        <w:t>Ha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03FEF06D" w14:textId="77777777" w:rsidR="00B630ED" w:rsidRPr="003321FE" w:rsidRDefault="00B630ED" w:rsidP="00B630ED">
      <w:pPr>
        <w:spacing w:beforeLines="50" w:before="120" w:afterLines="50" w:after="120" w:line="240" w:lineRule="exact"/>
        <w:jc w:val="both"/>
        <w:rPr>
          <w:sz w:val="20"/>
          <w:szCs w:val="20"/>
        </w:rPr>
      </w:pPr>
      <w:r w:rsidRPr="003321FE">
        <w:rPr>
          <w:sz w:val="20"/>
          <w:szCs w:val="20"/>
        </w:rPr>
        <w:t>Adatkezelő a kért információkat és tájékoztatást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díjat számolhat fel, vagy megtagadhatja a kérelem alapján történő intézkedést.</w:t>
      </w:r>
    </w:p>
    <w:p w14:paraId="665A26A4" w14:textId="77777777" w:rsidR="00B630ED" w:rsidRPr="003321FE" w:rsidRDefault="00B630ED" w:rsidP="00B630ED">
      <w:pPr>
        <w:spacing w:beforeLines="50" w:before="120" w:afterLines="50" w:after="120" w:line="240" w:lineRule="exact"/>
        <w:jc w:val="both"/>
        <w:rPr>
          <w:sz w:val="20"/>
          <w:szCs w:val="20"/>
        </w:rPr>
      </w:pPr>
      <w:r w:rsidRPr="003321FE">
        <w:rPr>
          <w:sz w:val="20"/>
          <w:szCs w:val="20"/>
        </w:rPr>
        <w:t xml:space="preserve">Adatkezelő minden olyan címzettet tájékoztat az általa végzett valamennyi helyesbítésről, törlésről vagy adatkezelés korlátozásról, akivel, illetve amellyel a személyes adatot közölték, kivéve, ha ez lehetetlennek bizonyul, vagy aránytalanul nagy erőfeszítést igényel. Az érintettet kérésére Adatkezelő tájékoztatja e címzettekről. </w:t>
      </w:r>
    </w:p>
    <w:p w14:paraId="2B893F64" w14:textId="77777777" w:rsidR="00B630ED" w:rsidRPr="003321FE" w:rsidRDefault="00B630ED" w:rsidP="00B630ED">
      <w:pPr>
        <w:spacing w:beforeLines="50" w:before="120" w:afterLines="50" w:after="120" w:line="240" w:lineRule="exact"/>
        <w:jc w:val="both"/>
        <w:rPr>
          <w:sz w:val="20"/>
          <w:szCs w:val="20"/>
        </w:rPr>
      </w:pPr>
      <w:r w:rsidRPr="003321FE">
        <w:rPr>
          <w:sz w:val="20"/>
          <w:szCs w:val="20"/>
        </w:rPr>
        <w:t>Adatkezelő az adatkezelés tárgyát képező személyes adatok másolatát az érintett rendelkezésére bocsátja. Az érintett által kért további másolatokért Adatkezelő az adminisztratív költségeken alapuló, észszerű mértékű díjat számíthat fel. Ha az érintett elektronikus úton nyújtotta be a kérelmet, az információk elektronikus formátumban kerülnek rendelkezésre bocsátásra, kivéve, ha az érintett másként kéri.</w:t>
      </w:r>
    </w:p>
    <w:p w14:paraId="4B51A2B0" w14:textId="77777777" w:rsidR="00B630ED" w:rsidRPr="00413AC9" w:rsidRDefault="00B630ED" w:rsidP="00B630ED">
      <w:pPr>
        <w:spacing w:before="360" w:after="0" w:line="240" w:lineRule="exact"/>
        <w:rPr>
          <w:b/>
          <w:sz w:val="26"/>
          <w:szCs w:val="26"/>
        </w:rPr>
      </w:pPr>
      <w:r w:rsidRPr="00413AC9">
        <w:rPr>
          <w:b/>
          <w:sz w:val="26"/>
          <w:szCs w:val="26"/>
        </w:rPr>
        <w:t>Panasz benyújtáshoz vagy bírósági jogorvoslathoz való jog</w:t>
      </w:r>
    </w:p>
    <w:p w14:paraId="15DB1F18" w14:textId="77777777" w:rsidR="00B630ED" w:rsidRPr="00733967" w:rsidRDefault="00B630ED" w:rsidP="00B630ED">
      <w:pPr>
        <w:spacing w:beforeLines="50" w:before="120" w:afterLines="50" w:after="120" w:line="240" w:lineRule="exact"/>
        <w:jc w:val="both"/>
        <w:rPr>
          <w:sz w:val="20"/>
          <w:szCs w:val="20"/>
        </w:rPr>
      </w:pPr>
      <w:r w:rsidRPr="00733967">
        <w:rPr>
          <w:sz w:val="20"/>
          <w:szCs w:val="20"/>
        </w:rPr>
        <w:t xml:space="preserve">Jogai sérelme esetén célszerű egyeztetést kezdeményeznie Adatkezelő képviselőjével a megadott elérhetőségeken. Amennyiben ez nem vezet eredményre, vagy nem kívánja, jogosult bírósághoz vagy panasszal a Nemzeti Adatvédelmi és Információszabadság Hatósághoz (NAIH) fordulnia. </w:t>
      </w:r>
    </w:p>
    <w:p w14:paraId="12449771" w14:textId="77777777" w:rsidR="00B630ED" w:rsidRPr="00733967" w:rsidRDefault="00B630ED" w:rsidP="00B630ED">
      <w:pPr>
        <w:spacing w:before="120" w:after="0" w:line="240" w:lineRule="exact"/>
        <w:jc w:val="both"/>
        <w:rPr>
          <w:sz w:val="20"/>
          <w:szCs w:val="20"/>
          <w:lang w:val="en-GB"/>
        </w:rPr>
      </w:pPr>
      <w:r w:rsidRPr="00733967">
        <w:rPr>
          <w:sz w:val="20"/>
          <w:szCs w:val="20"/>
          <w:lang w:val="en-GB"/>
        </w:rPr>
        <w:t xml:space="preserve">Bírósági eljárás kezdeményezése esetén a bíróság soron kívül jár el. Dönthet úgy, hogy a pert a lakóhelye vagy tartózkodási helye szerinti törvényszék előtt indítja meg. Az illetékes törvényszéket megkeresheti a </w:t>
      </w:r>
      <w:hyperlink r:id="rId8" w:history="1">
        <w:r w:rsidRPr="00733967">
          <w:rPr>
            <w:rStyle w:val="Hiperhivatkozs"/>
            <w:sz w:val="20"/>
            <w:szCs w:val="20"/>
            <w:lang w:val="en-GB"/>
          </w:rPr>
          <w:t>https://birosag.hu/birosag-kereso</w:t>
        </w:r>
      </w:hyperlink>
      <w:r w:rsidRPr="00733967">
        <w:rPr>
          <w:sz w:val="20"/>
          <w:szCs w:val="20"/>
          <w:lang w:val="en-GB"/>
        </w:rPr>
        <w:t xml:space="preserve"> weboldalon.</w:t>
      </w:r>
    </w:p>
    <w:p w14:paraId="6C72749C" w14:textId="77777777" w:rsidR="00D75651" w:rsidRPr="00831ADD" w:rsidRDefault="00831ADD" w:rsidP="00413AC9">
      <w:pPr>
        <w:spacing w:before="240" w:after="0" w:line="240" w:lineRule="exact"/>
        <w:jc w:val="both"/>
        <w:rPr>
          <w:sz w:val="20"/>
          <w:szCs w:val="20"/>
          <w:u w:val="single"/>
        </w:rPr>
      </w:pPr>
      <w:r w:rsidRPr="00831ADD">
        <w:rPr>
          <w:sz w:val="20"/>
          <w:szCs w:val="20"/>
          <w:u w:val="single"/>
        </w:rPr>
        <w:t>A Nemzeti Adatvédelmi és Információszabadság Hatóság elérhetőségei:</w:t>
      </w:r>
    </w:p>
    <w:p w14:paraId="7DF0651A" w14:textId="77777777" w:rsidR="00831ADD" w:rsidRPr="00831ADD" w:rsidRDefault="00831ADD" w:rsidP="00831ADD">
      <w:pPr>
        <w:spacing w:before="60" w:after="0" w:line="240" w:lineRule="exact"/>
        <w:jc w:val="both"/>
        <w:rPr>
          <w:sz w:val="20"/>
          <w:szCs w:val="20"/>
        </w:rPr>
      </w:pPr>
      <w:r w:rsidRPr="00831ADD">
        <w:rPr>
          <w:sz w:val="20"/>
          <w:szCs w:val="20"/>
        </w:rPr>
        <w:t>1055 Budapest, Falk Miksa utca 9-11., Postacím: 1363 Budapest, Pf. 9.</w:t>
      </w:r>
    </w:p>
    <w:p w14:paraId="0A638DF6" w14:textId="77777777" w:rsidR="00831ADD" w:rsidRPr="00831ADD" w:rsidRDefault="00831ADD" w:rsidP="00831ADD">
      <w:pPr>
        <w:spacing w:before="60" w:after="0" w:line="240" w:lineRule="exact"/>
        <w:jc w:val="both"/>
        <w:rPr>
          <w:sz w:val="20"/>
          <w:szCs w:val="20"/>
        </w:rPr>
      </w:pPr>
      <w:r w:rsidRPr="00831ADD">
        <w:rPr>
          <w:sz w:val="20"/>
          <w:szCs w:val="20"/>
        </w:rPr>
        <w:t>Telefonszám: +36 1 391 1400; fax: +36 1 391 1410;</w:t>
      </w:r>
    </w:p>
    <w:p w14:paraId="2849BF0E" w14:textId="77777777" w:rsidR="00D75651" w:rsidRDefault="00B630ED" w:rsidP="00831ADD">
      <w:pPr>
        <w:spacing w:before="60" w:after="0" w:line="240" w:lineRule="exact"/>
        <w:jc w:val="both"/>
      </w:pPr>
      <w:r>
        <w:rPr>
          <w:sz w:val="20"/>
          <w:szCs w:val="20"/>
        </w:rPr>
        <w:t>E</w:t>
      </w:r>
      <w:r w:rsidR="00831ADD" w:rsidRPr="00831ADD">
        <w:rPr>
          <w:sz w:val="20"/>
          <w:szCs w:val="20"/>
        </w:rPr>
        <w:t>-mail: ugyfelszolgalat@naih.hu; honlap: www.naih.hu</w:t>
      </w:r>
    </w:p>
    <w:sectPr w:rsidR="00D75651" w:rsidSect="00727C9D">
      <w:headerReference w:type="default" r:id="rId9"/>
      <w:footerReference w:type="default" r:id="rId10"/>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84504" w14:textId="77777777" w:rsidR="006D67E8" w:rsidRDefault="006D67E8" w:rsidP="000408DA">
      <w:pPr>
        <w:spacing w:after="0" w:line="240" w:lineRule="auto"/>
      </w:pPr>
      <w:r>
        <w:separator/>
      </w:r>
    </w:p>
  </w:endnote>
  <w:endnote w:type="continuationSeparator" w:id="0">
    <w:p w14:paraId="55E47B58" w14:textId="77777777" w:rsidR="006D67E8" w:rsidRDefault="006D67E8" w:rsidP="0004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967689"/>
      <w:docPartObj>
        <w:docPartGallery w:val="Page Numbers (Bottom of Page)"/>
        <w:docPartUnique/>
      </w:docPartObj>
    </w:sdtPr>
    <w:sdtEndPr>
      <w:rPr>
        <w:sz w:val="18"/>
        <w:szCs w:val="18"/>
      </w:rPr>
    </w:sdtEndPr>
    <w:sdtContent>
      <w:p w14:paraId="45DABBBD" w14:textId="586BE1C0" w:rsidR="001E6DF3" w:rsidRPr="00413AC9" w:rsidRDefault="00520573" w:rsidP="00413AC9">
        <w:pPr>
          <w:pStyle w:val="llb"/>
          <w:jc w:val="right"/>
          <w:rPr>
            <w:sz w:val="18"/>
            <w:szCs w:val="18"/>
          </w:rPr>
        </w:pPr>
        <w:r w:rsidRPr="00413AC9">
          <w:rPr>
            <w:sz w:val="18"/>
            <w:szCs w:val="18"/>
          </w:rPr>
          <w:fldChar w:fldCharType="begin"/>
        </w:r>
        <w:r w:rsidR="001E6DF3" w:rsidRPr="00413AC9">
          <w:rPr>
            <w:sz w:val="18"/>
            <w:szCs w:val="18"/>
          </w:rPr>
          <w:instrText>PAGE   \* MERGEFORMAT</w:instrText>
        </w:r>
        <w:r w:rsidRPr="00413AC9">
          <w:rPr>
            <w:sz w:val="18"/>
            <w:szCs w:val="18"/>
          </w:rPr>
          <w:fldChar w:fldCharType="separate"/>
        </w:r>
        <w:r w:rsidR="006D67E8">
          <w:rPr>
            <w:noProof/>
            <w:sz w:val="18"/>
            <w:szCs w:val="18"/>
          </w:rPr>
          <w:t>1</w:t>
        </w:r>
        <w:r w:rsidRPr="00413AC9">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782BA" w14:textId="77777777" w:rsidR="006D67E8" w:rsidRDefault="006D67E8" w:rsidP="000408DA">
      <w:pPr>
        <w:spacing w:after="0" w:line="240" w:lineRule="auto"/>
      </w:pPr>
      <w:r>
        <w:separator/>
      </w:r>
    </w:p>
  </w:footnote>
  <w:footnote w:type="continuationSeparator" w:id="0">
    <w:p w14:paraId="49C20179" w14:textId="77777777" w:rsidR="006D67E8" w:rsidRDefault="006D67E8" w:rsidP="00040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D0B8C" w14:textId="77777777" w:rsidR="00774BEF" w:rsidRPr="005A3766" w:rsidRDefault="00774BEF" w:rsidP="00774BEF">
    <w:pPr>
      <w:pStyle w:val="lfej"/>
      <w:jc w:val="center"/>
      <w:rPr>
        <w:sz w:val="28"/>
        <w:szCs w:val="28"/>
      </w:rPr>
    </w:pPr>
    <w:r w:rsidRPr="005A3766">
      <w:rPr>
        <w:b/>
        <w:sz w:val="28"/>
        <w:szCs w:val="28"/>
      </w:rPr>
      <w:t>Választás 2024 adatkezelési tájékoztató</w:t>
    </w:r>
  </w:p>
  <w:p w14:paraId="5B10C9E2" w14:textId="77777777" w:rsidR="00774BEF" w:rsidRDefault="00774BE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192"/>
    <w:multiLevelType w:val="hybridMultilevel"/>
    <w:tmpl w:val="1876BB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562086"/>
    <w:multiLevelType w:val="hybridMultilevel"/>
    <w:tmpl w:val="CA8611B0"/>
    <w:lvl w:ilvl="0" w:tplc="624C62A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33742872"/>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33290"/>
    <w:multiLevelType w:val="hybridMultilevel"/>
    <w:tmpl w:val="DCDEB0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A9772E8"/>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0D0F12"/>
    <w:multiLevelType w:val="hybridMultilevel"/>
    <w:tmpl w:val="66147A6C"/>
    <w:lvl w:ilvl="0" w:tplc="57DE5A6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955866"/>
    <w:multiLevelType w:val="hybridMultilevel"/>
    <w:tmpl w:val="16983940"/>
    <w:lvl w:ilvl="0" w:tplc="57DE5A6C">
      <w:numFmt w:val="bullet"/>
      <w:lvlText w:val="-"/>
      <w:lvlJc w:val="left"/>
      <w:pPr>
        <w:ind w:left="720" w:hanging="360"/>
      </w:pPr>
      <w:rPr>
        <w:rFonts w:ascii="Calibri" w:eastAsiaTheme="minorHAnsi"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F7B5503"/>
    <w:multiLevelType w:val="multilevel"/>
    <w:tmpl w:val="187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A559C"/>
    <w:multiLevelType w:val="multilevel"/>
    <w:tmpl w:val="21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F30F0"/>
    <w:multiLevelType w:val="multilevel"/>
    <w:tmpl w:val="6270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79171F"/>
    <w:multiLevelType w:val="multilevel"/>
    <w:tmpl w:val="829C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C70D0"/>
    <w:multiLevelType w:val="hybridMultilevel"/>
    <w:tmpl w:val="61FED742"/>
    <w:lvl w:ilvl="0" w:tplc="57DE5A6C">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9"/>
  </w:num>
  <w:num w:numId="4">
    <w:abstractNumId w:val="2"/>
    <w:lvlOverride w:ilvl="0">
      <w:startOverride w:val="6"/>
    </w:lvlOverride>
  </w:num>
  <w:num w:numId="5">
    <w:abstractNumId w:val="4"/>
  </w:num>
  <w:num w:numId="6">
    <w:abstractNumId w:val="8"/>
  </w:num>
  <w:num w:numId="7">
    <w:abstractNumId w:val="0"/>
  </w:num>
  <w:num w:numId="8">
    <w:abstractNumId w:val="3"/>
  </w:num>
  <w:num w:numId="9">
    <w:abstractNumId w:val="5"/>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CC"/>
    <w:rsid w:val="0000117D"/>
    <w:rsid w:val="00025C52"/>
    <w:rsid w:val="00027373"/>
    <w:rsid w:val="00036792"/>
    <w:rsid w:val="000404B1"/>
    <w:rsid w:val="000408DA"/>
    <w:rsid w:val="00040BB8"/>
    <w:rsid w:val="000470C5"/>
    <w:rsid w:val="00053F03"/>
    <w:rsid w:val="0007394B"/>
    <w:rsid w:val="00075521"/>
    <w:rsid w:val="00082A3F"/>
    <w:rsid w:val="000A2D76"/>
    <w:rsid w:val="000A3E39"/>
    <w:rsid w:val="000B27ED"/>
    <w:rsid w:val="000B7D6E"/>
    <w:rsid w:val="000D438F"/>
    <w:rsid w:val="000D4A01"/>
    <w:rsid w:val="000D6F56"/>
    <w:rsid w:val="000F5146"/>
    <w:rsid w:val="001028AC"/>
    <w:rsid w:val="00113587"/>
    <w:rsid w:val="00122B2E"/>
    <w:rsid w:val="00131460"/>
    <w:rsid w:val="00135E77"/>
    <w:rsid w:val="001444A0"/>
    <w:rsid w:val="00164114"/>
    <w:rsid w:val="00173E3B"/>
    <w:rsid w:val="00180C74"/>
    <w:rsid w:val="0018504E"/>
    <w:rsid w:val="00186E5C"/>
    <w:rsid w:val="00192436"/>
    <w:rsid w:val="001A2EEF"/>
    <w:rsid w:val="001A4544"/>
    <w:rsid w:val="001A598B"/>
    <w:rsid w:val="001B24B1"/>
    <w:rsid w:val="001D1E28"/>
    <w:rsid w:val="001E1A7A"/>
    <w:rsid w:val="001E65DB"/>
    <w:rsid w:val="001E6DF3"/>
    <w:rsid w:val="001F7062"/>
    <w:rsid w:val="00200308"/>
    <w:rsid w:val="0020607D"/>
    <w:rsid w:val="00210A01"/>
    <w:rsid w:val="00216AC3"/>
    <w:rsid w:val="00221B80"/>
    <w:rsid w:val="00221CAD"/>
    <w:rsid w:val="002365DB"/>
    <w:rsid w:val="00247198"/>
    <w:rsid w:val="002576B0"/>
    <w:rsid w:val="0026457B"/>
    <w:rsid w:val="00271243"/>
    <w:rsid w:val="0027721B"/>
    <w:rsid w:val="002879A6"/>
    <w:rsid w:val="00291EDB"/>
    <w:rsid w:val="002937E2"/>
    <w:rsid w:val="0029395D"/>
    <w:rsid w:val="00295F2A"/>
    <w:rsid w:val="002A727E"/>
    <w:rsid w:val="002D08B4"/>
    <w:rsid w:val="002F00F8"/>
    <w:rsid w:val="00312B69"/>
    <w:rsid w:val="00313812"/>
    <w:rsid w:val="00315C49"/>
    <w:rsid w:val="0032060C"/>
    <w:rsid w:val="00320F63"/>
    <w:rsid w:val="00323624"/>
    <w:rsid w:val="00327871"/>
    <w:rsid w:val="0034422D"/>
    <w:rsid w:val="003570B6"/>
    <w:rsid w:val="003579BF"/>
    <w:rsid w:val="003601EC"/>
    <w:rsid w:val="003720F6"/>
    <w:rsid w:val="003801EF"/>
    <w:rsid w:val="00380729"/>
    <w:rsid w:val="003860B6"/>
    <w:rsid w:val="00390F9F"/>
    <w:rsid w:val="003A0C8F"/>
    <w:rsid w:val="003B411C"/>
    <w:rsid w:val="003C3268"/>
    <w:rsid w:val="003C3C97"/>
    <w:rsid w:val="003C5067"/>
    <w:rsid w:val="003D3EA3"/>
    <w:rsid w:val="0040161C"/>
    <w:rsid w:val="00413AC9"/>
    <w:rsid w:val="00425411"/>
    <w:rsid w:val="00426989"/>
    <w:rsid w:val="004301CC"/>
    <w:rsid w:val="004305FF"/>
    <w:rsid w:val="004638F5"/>
    <w:rsid w:val="004757CA"/>
    <w:rsid w:val="004B3A46"/>
    <w:rsid w:val="004B4471"/>
    <w:rsid w:val="004C562C"/>
    <w:rsid w:val="004E2CCB"/>
    <w:rsid w:val="004E44C4"/>
    <w:rsid w:val="004E5FFF"/>
    <w:rsid w:val="004E6D7E"/>
    <w:rsid w:val="004E7924"/>
    <w:rsid w:val="005009C0"/>
    <w:rsid w:val="00520573"/>
    <w:rsid w:val="00544976"/>
    <w:rsid w:val="00547B12"/>
    <w:rsid w:val="005572F8"/>
    <w:rsid w:val="00571F17"/>
    <w:rsid w:val="00575A76"/>
    <w:rsid w:val="005A3766"/>
    <w:rsid w:val="005A5A87"/>
    <w:rsid w:val="005A5E50"/>
    <w:rsid w:val="005A77D3"/>
    <w:rsid w:val="005C0D6B"/>
    <w:rsid w:val="005C1919"/>
    <w:rsid w:val="005C5450"/>
    <w:rsid w:val="005D4904"/>
    <w:rsid w:val="005D58C0"/>
    <w:rsid w:val="005E7FB6"/>
    <w:rsid w:val="005F0EFF"/>
    <w:rsid w:val="005F11F8"/>
    <w:rsid w:val="005F2E8D"/>
    <w:rsid w:val="005F2FDE"/>
    <w:rsid w:val="006127D3"/>
    <w:rsid w:val="006547D1"/>
    <w:rsid w:val="00664EE8"/>
    <w:rsid w:val="00667992"/>
    <w:rsid w:val="0068436F"/>
    <w:rsid w:val="006852DC"/>
    <w:rsid w:val="00691607"/>
    <w:rsid w:val="00692904"/>
    <w:rsid w:val="006A1E03"/>
    <w:rsid w:val="006A1F08"/>
    <w:rsid w:val="006A324B"/>
    <w:rsid w:val="006C2B61"/>
    <w:rsid w:val="006C35E6"/>
    <w:rsid w:val="006C375D"/>
    <w:rsid w:val="006D635A"/>
    <w:rsid w:val="006D67E8"/>
    <w:rsid w:val="006E1720"/>
    <w:rsid w:val="006E5705"/>
    <w:rsid w:val="006E58DF"/>
    <w:rsid w:val="006F3FAC"/>
    <w:rsid w:val="00703A3B"/>
    <w:rsid w:val="00704503"/>
    <w:rsid w:val="0070510A"/>
    <w:rsid w:val="00706697"/>
    <w:rsid w:val="007178E0"/>
    <w:rsid w:val="00727C9D"/>
    <w:rsid w:val="00735FC9"/>
    <w:rsid w:val="00740C10"/>
    <w:rsid w:val="00744343"/>
    <w:rsid w:val="00746219"/>
    <w:rsid w:val="007541C8"/>
    <w:rsid w:val="00764002"/>
    <w:rsid w:val="00774BEF"/>
    <w:rsid w:val="007806E9"/>
    <w:rsid w:val="00783C21"/>
    <w:rsid w:val="00784900"/>
    <w:rsid w:val="007914E2"/>
    <w:rsid w:val="00792876"/>
    <w:rsid w:val="007966A9"/>
    <w:rsid w:val="007A5B20"/>
    <w:rsid w:val="007A5CDB"/>
    <w:rsid w:val="007A5ED2"/>
    <w:rsid w:val="007B7A71"/>
    <w:rsid w:val="007C648D"/>
    <w:rsid w:val="007D04EF"/>
    <w:rsid w:val="007F0682"/>
    <w:rsid w:val="00811E42"/>
    <w:rsid w:val="008253F9"/>
    <w:rsid w:val="00831ADD"/>
    <w:rsid w:val="008457A4"/>
    <w:rsid w:val="00856EDB"/>
    <w:rsid w:val="0088170E"/>
    <w:rsid w:val="008A504C"/>
    <w:rsid w:val="008A5E55"/>
    <w:rsid w:val="008A7BAC"/>
    <w:rsid w:val="008B2F78"/>
    <w:rsid w:val="008C6D5B"/>
    <w:rsid w:val="008D70E5"/>
    <w:rsid w:val="008F043E"/>
    <w:rsid w:val="008F1889"/>
    <w:rsid w:val="008F36B6"/>
    <w:rsid w:val="00912379"/>
    <w:rsid w:val="00914D07"/>
    <w:rsid w:val="009160BF"/>
    <w:rsid w:val="009362CD"/>
    <w:rsid w:val="009371CD"/>
    <w:rsid w:val="0094313E"/>
    <w:rsid w:val="0096166D"/>
    <w:rsid w:val="0098041C"/>
    <w:rsid w:val="009954B5"/>
    <w:rsid w:val="009C66CE"/>
    <w:rsid w:val="009D66B4"/>
    <w:rsid w:val="009F7A92"/>
    <w:rsid w:val="00A07523"/>
    <w:rsid w:val="00A1039C"/>
    <w:rsid w:val="00A108D4"/>
    <w:rsid w:val="00A11BC3"/>
    <w:rsid w:val="00A16378"/>
    <w:rsid w:val="00A331ED"/>
    <w:rsid w:val="00A611F0"/>
    <w:rsid w:val="00A6124E"/>
    <w:rsid w:val="00A6773F"/>
    <w:rsid w:val="00A94E13"/>
    <w:rsid w:val="00A95F59"/>
    <w:rsid w:val="00AB19B9"/>
    <w:rsid w:val="00AD2481"/>
    <w:rsid w:val="00AD69A2"/>
    <w:rsid w:val="00AE5198"/>
    <w:rsid w:val="00B0001F"/>
    <w:rsid w:val="00B004E4"/>
    <w:rsid w:val="00B06A2B"/>
    <w:rsid w:val="00B07F04"/>
    <w:rsid w:val="00B15EE0"/>
    <w:rsid w:val="00B173A1"/>
    <w:rsid w:val="00B269A3"/>
    <w:rsid w:val="00B37704"/>
    <w:rsid w:val="00B51D08"/>
    <w:rsid w:val="00B55BD1"/>
    <w:rsid w:val="00B630ED"/>
    <w:rsid w:val="00B73672"/>
    <w:rsid w:val="00BA3E8B"/>
    <w:rsid w:val="00BB600A"/>
    <w:rsid w:val="00BC0DDB"/>
    <w:rsid w:val="00BC1527"/>
    <w:rsid w:val="00BC3872"/>
    <w:rsid w:val="00BC447D"/>
    <w:rsid w:val="00BE6640"/>
    <w:rsid w:val="00BF2F8B"/>
    <w:rsid w:val="00BF2FB5"/>
    <w:rsid w:val="00BF6A2A"/>
    <w:rsid w:val="00C00A73"/>
    <w:rsid w:val="00C034C3"/>
    <w:rsid w:val="00C05DBF"/>
    <w:rsid w:val="00C10626"/>
    <w:rsid w:val="00C11AAC"/>
    <w:rsid w:val="00C212B3"/>
    <w:rsid w:val="00C607E1"/>
    <w:rsid w:val="00C61E90"/>
    <w:rsid w:val="00C70487"/>
    <w:rsid w:val="00C70FE0"/>
    <w:rsid w:val="00CA420E"/>
    <w:rsid w:val="00CB3ABA"/>
    <w:rsid w:val="00CC007F"/>
    <w:rsid w:val="00CD5986"/>
    <w:rsid w:val="00CE4F09"/>
    <w:rsid w:val="00CF075F"/>
    <w:rsid w:val="00D33401"/>
    <w:rsid w:val="00D40FFC"/>
    <w:rsid w:val="00D41A6D"/>
    <w:rsid w:val="00D52FD1"/>
    <w:rsid w:val="00D75504"/>
    <w:rsid w:val="00D75651"/>
    <w:rsid w:val="00D81A10"/>
    <w:rsid w:val="00DA17F5"/>
    <w:rsid w:val="00DA2DE0"/>
    <w:rsid w:val="00DB3231"/>
    <w:rsid w:val="00DC6934"/>
    <w:rsid w:val="00DD105B"/>
    <w:rsid w:val="00DE504F"/>
    <w:rsid w:val="00DF1B74"/>
    <w:rsid w:val="00DF4B06"/>
    <w:rsid w:val="00DF557C"/>
    <w:rsid w:val="00E00A16"/>
    <w:rsid w:val="00E046E7"/>
    <w:rsid w:val="00E1390D"/>
    <w:rsid w:val="00E20923"/>
    <w:rsid w:val="00E24EE3"/>
    <w:rsid w:val="00E5052C"/>
    <w:rsid w:val="00E50867"/>
    <w:rsid w:val="00E74363"/>
    <w:rsid w:val="00E95F18"/>
    <w:rsid w:val="00EA0A83"/>
    <w:rsid w:val="00EB24E4"/>
    <w:rsid w:val="00EB4634"/>
    <w:rsid w:val="00EE680E"/>
    <w:rsid w:val="00EF5909"/>
    <w:rsid w:val="00EF666C"/>
    <w:rsid w:val="00EF77E6"/>
    <w:rsid w:val="00F13AB5"/>
    <w:rsid w:val="00F17686"/>
    <w:rsid w:val="00F204E4"/>
    <w:rsid w:val="00F22BD3"/>
    <w:rsid w:val="00F25FF3"/>
    <w:rsid w:val="00F3101C"/>
    <w:rsid w:val="00F31C0A"/>
    <w:rsid w:val="00F3561D"/>
    <w:rsid w:val="00F44D1F"/>
    <w:rsid w:val="00F74AB1"/>
    <w:rsid w:val="00F7518E"/>
    <w:rsid w:val="00F76737"/>
    <w:rsid w:val="00F82CDD"/>
    <w:rsid w:val="00F83E1A"/>
    <w:rsid w:val="00F84911"/>
    <w:rsid w:val="00F851CB"/>
    <w:rsid w:val="00F902A6"/>
    <w:rsid w:val="00F91440"/>
    <w:rsid w:val="00F96B52"/>
    <w:rsid w:val="00FA70A8"/>
    <w:rsid w:val="00FC609B"/>
    <w:rsid w:val="00FD1442"/>
    <w:rsid w:val="00FD35A8"/>
    <w:rsid w:val="00FE00E9"/>
    <w:rsid w:val="00FE088E"/>
    <w:rsid w:val="00FE66C5"/>
    <w:rsid w:val="00FF74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9D091"/>
  <w15:docId w15:val="{594335DA-6BA4-4051-9641-10138F63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860B6"/>
  </w:style>
  <w:style w:type="paragraph" w:styleId="Cmsor2">
    <w:name w:val="heading 2"/>
    <w:basedOn w:val="Norml"/>
    <w:link w:val="Cmsor2Char"/>
    <w:uiPriority w:val="9"/>
    <w:qFormat/>
    <w:rsid w:val="004301C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B269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4301CC"/>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color-blue">
    <w:name w:val="s-color-blue"/>
    <w:basedOn w:val="Bekezdsalapbettpusa"/>
    <w:rsid w:val="004301CC"/>
  </w:style>
  <w:style w:type="character" w:styleId="Hiperhivatkozs">
    <w:name w:val="Hyperlink"/>
    <w:basedOn w:val="Bekezdsalapbettpusa"/>
    <w:uiPriority w:val="99"/>
    <w:unhideWhenUsed/>
    <w:rsid w:val="004301CC"/>
    <w:rPr>
      <w:color w:val="0000FF"/>
      <w:u w:val="single"/>
    </w:rPr>
  </w:style>
  <w:style w:type="paragraph" w:customStyle="1" w:styleId="ctns-txt">
    <w:name w:val="ctns-txt"/>
    <w:basedOn w:val="Norml"/>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301CC"/>
    <w:rPr>
      <w:b/>
      <w:bCs/>
    </w:rPr>
  </w:style>
  <w:style w:type="paragraph" w:customStyle="1" w:styleId="doc-ti">
    <w:name w:val="doc-ti"/>
    <w:basedOn w:val="Norml"/>
    <w:rsid w:val="00315C49"/>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35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F4B06"/>
    <w:pPr>
      <w:ind w:left="720"/>
      <w:contextualSpacing/>
    </w:pPr>
  </w:style>
  <w:style w:type="character" w:customStyle="1" w:styleId="Feloldatlanmegemlts1">
    <w:name w:val="Feloldatlan megemlítés1"/>
    <w:basedOn w:val="Bekezdsalapbettpusa"/>
    <w:uiPriority w:val="99"/>
    <w:semiHidden/>
    <w:unhideWhenUsed/>
    <w:rsid w:val="00BA3E8B"/>
    <w:rPr>
      <w:color w:val="808080"/>
      <w:shd w:val="clear" w:color="auto" w:fill="E6E6E6"/>
    </w:rPr>
  </w:style>
  <w:style w:type="character" w:customStyle="1" w:styleId="Cmsor3Char">
    <w:name w:val="Címsor 3 Char"/>
    <w:basedOn w:val="Bekezdsalapbettpusa"/>
    <w:link w:val="Cmsor3"/>
    <w:uiPriority w:val="9"/>
    <w:rsid w:val="00B269A3"/>
    <w:rPr>
      <w:rFonts w:asciiTheme="majorHAnsi" w:eastAsiaTheme="majorEastAsia" w:hAnsiTheme="majorHAnsi" w:cstheme="majorBidi"/>
      <w:color w:val="1F4D78" w:themeColor="accent1" w:themeShade="7F"/>
      <w:sz w:val="24"/>
      <w:szCs w:val="24"/>
    </w:rPr>
  </w:style>
  <w:style w:type="character" w:customStyle="1" w:styleId="s2">
    <w:name w:val="s2"/>
    <w:basedOn w:val="Bekezdsalapbettpusa"/>
    <w:rsid w:val="00F91440"/>
  </w:style>
  <w:style w:type="paragraph" w:customStyle="1" w:styleId="font8">
    <w:name w:val="font_8"/>
    <w:basedOn w:val="Norml"/>
    <w:rsid w:val="000B27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0408DA"/>
    <w:pPr>
      <w:tabs>
        <w:tab w:val="center" w:pos="4536"/>
        <w:tab w:val="right" w:pos="9072"/>
      </w:tabs>
      <w:spacing w:after="0" w:line="240" w:lineRule="auto"/>
    </w:pPr>
  </w:style>
  <w:style w:type="character" w:customStyle="1" w:styleId="lfejChar">
    <w:name w:val="Élőfej Char"/>
    <w:basedOn w:val="Bekezdsalapbettpusa"/>
    <w:link w:val="lfej"/>
    <w:uiPriority w:val="99"/>
    <w:rsid w:val="000408DA"/>
  </w:style>
  <w:style w:type="paragraph" w:styleId="llb">
    <w:name w:val="footer"/>
    <w:basedOn w:val="Norml"/>
    <w:link w:val="llbChar"/>
    <w:uiPriority w:val="99"/>
    <w:unhideWhenUsed/>
    <w:rsid w:val="000408DA"/>
    <w:pPr>
      <w:tabs>
        <w:tab w:val="center" w:pos="4536"/>
        <w:tab w:val="right" w:pos="9072"/>
      </w:tabs>
      <w:spacing w:after="0" w:line="240" w:lineRule="auto"/>
    </w:pPr>
  </w:style>
  <w:style w:type="character" w:customStyle="1" w:styleId="llbChar">
    <w:name w:val="Élőláb Char"/>
    <w:basedOn w:val="Bekezdsalapbettpusa"/>
    <w:link w:val="llb"/>
    <w:uiPriority w:val="99"/>
    <w:rsid w:val="000408DA"/>
  </w:style>
  <w:style w:type="paragraph" w:styleId="Buborkszveg">
    <w:name w:val="Balloon Text"/>
    <w:basedOn w:val="Norml"/>
    <w:link w:val="BuborkszvegChar"/>
    <w:uiPriority w:val="99"/>
    <w:semiHidden/>
    <w:unhideWhenUsed/>
    <w:rsid w:val="001E6DF3"/>
    <w:pPr>
      <w:spacing w:after="0" w:line="240" w:lineRule="auto"/>
    </w:pPr>
    <w:rPr>
      <w:rFonts w:ascii="Arial" w:hAnsi="Arial" w:cs="Arial"/>
      <w:sz w:val="18"/>
      <w:szCs w:val="18"/>
    </w:rPr>
  </w:style>
  <w:style w:type="character" w:customStyle="1" w:styleId="BuborkszvegChar">
    <w:name w:val="Buborékszöveg Char"/>
    <w:basedOn w:val="Bekezdsalapbettpusa"/>
    <w:link w:val="Buborkszveg"/>
    <w:uiPriority w:val="99"/>
    <w:semiHidden/>
    <w:rsid w:val="001E6DF3"/>
    <w:rPr>
      <w:rFonts w:ascii="Arial" w:hAnsi="Arial" w:cs="Arial"/>
      <w:sz w:val="18"/>
      <w:szCs w:val="18"/>
    </w:rPr>
  </w:style>
  <w:style w:type="character" w:styleId="Jegyzethivatkozs">
    <w:name w:val="annotation reference"/>
    <w:basedOn w:val="Bekezdsalapbettpusa"/>
    <w:uiPriority w:val="99"/>
    <w:semiHidden/>
    <w:unhideWhenUsed/>
    <w:rsid w:val="001E6DF3"/>
    <w:rPr>
      <w:sz w:val="16"/>
      <w:szCs w:val="16"/>
    </w:rPr>
  </w:style>
  <w:style w:type="paragraph" w:styleId="Jegyzetszveg">
    <w:name w:val="annotation text"/>
    <w:basedOn w:val="Norml"/>
    <w:link w:val="JegyzetszvegChar"/>
    <w:uiPriority w:val="99"/>
    <w:semiHidden/>
    <w:unhideWhenUsed/>
    <w:rsid w:val="001E6DF3"/>
    <w:pPr>
      <w:spacing w:line="240" w:lineRule="auto"/>
    </w:pPr>
    <w:rPr>
      <w:sz w:val="20"/>
      <w:szCs w:val="20"/>
    </w:rPr>
  </w:style>
  <w:style w:type="character" w:customStyle="1" w:styleId="JegyzetszvegChar">
    <w:name w:val="Jegyzetszöveg Char"/>
    <w:basedOn w:val="Bekezdsalapbettpusa"/>
    <w:link w:val="Jegyzetszveg"/>
    <w:uiPriority w:val="99"/>
    <w:semiHidden/>
    <w:rsid w:val="001E6DF3"/>
    <w:rPr>
      <w:sz w:val="20"/>
      <w:szCs w:val="20"/>
    </w:rPr>
  </w:style>
  <w:style w:type="paragraph" w:styleId="Megjegyzstrgya">
    <w:name w:val="annotation subject"/>
    <w:basedOn w:val="Jegyzetszveg"/>
    <w:next w:val="Jegyzetszveg"/>
    <w:link w:val="MegjegyzstrgyaChar"/>
    <w:uiPriority w:val="99"/>
    <w:semiHidden/>
    <w:unhideWhenUsed/>
    <w:rsid w:val="001E6DF3"/>
    <w:rPr>
      <w:b/>
      <w:bCs/>
    </w:rPr>
  </w:style>
  <w:style w:type="character" w:customStyle="1" w:styleId="MegjegyzstrgyaChar">
    <w:name w:val="Megjegyzés tárgya Char"/>
    <w:basedOn w:val="JegyzetszvegChar"/>
    <w:link w:val="Megjegyzstrgya"/>
    <w:uiPriority w:val="99"/>
    <w:semiHidden/>
    <w:rsid w:val="001E6DF3"/>
    <w:rPr>
      <w:b/>
      <w:bCs/>
      <w:sz w:val="20"/>
      <w:szCs w:val="20"/>
    </w:rPr>
  </w:style>
  <w:style w:type="paragraph" w:styleId="Vltozat">
    <w:name w:val="Revision"/>
    <w:hidden/>
    <w:uiPriority w:val="99"/>
    <w:semiHidden/>
    <w:rsid w:val="00027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2840">
      <w:bodyDiv w:val="1"/>
      <w:marLeft w:val="0"/>
      <w:marRight w:val="0"/>
      <w:marTop w:val="0"/>
      <w:marBottom w:val="0"/>
      <w:divBdr>
        <w:top w:val="none" w:sz="0" w:space="0" w:color="auto"/>
        <w:left w:val="none" w:sz="0" w:space="0" w:color="auto"/>
        <w:bottom w:val="none" w:sz="0" w:space="0" w:color="auto"/>
        <w:right w:val="none" w:sz="0" w:space="0" w:color="auto"/>
      </w:divBdr>
    </w:div>
    <w:div w:id="36971987">
      <w:bodyDiv w:val="1"/>
      <w:marLeft w:val="0"/>
      <w:marRight w:val="0"/>
      <w:marTop w:val="0"/>
      <w:marBottom w:val="0"/>
      <w:divBdr>
        <w:top w:val="none" w:sz="0" w:space="0" w:color="auto"/>
        <w:left w:val="none" w:sz="0" w:space="0" w:color="auto"/>
        <w:bottom w:val="none" w:sz="0" w:space="0" w:color="auto"/>
        <w:right w:val="none" w:sz="0" w:space="0" w:color="auto"/>
      </w:divBdr>
      <w:divsChild>
        <w:div w:id="529538632">
          <w:marLeft w:val="0"/>
          <w:marRight w:val="0"/>
          <w:marTop w:val="0"/>
          <w:marBottom w:val="0"/>
          <w:divBdr>
            <w:top w:val="none" w:sz="0" w:space="0" w:color="auto"/>
            <w:left w:val="none" w:sz="0" w:space="0" w:color="auto"/>
            <w:bottom w:val="none" w:sz="0" w:space="0" w:color="auto"/>
            <w:right w:val="none" w:sz="0" w:space="0" w:color="auto"/>
          </w:divBdr>
          <w:divsChild>
            <w:div w:id="821654869">
              <w:marLeft w:val="0"/>
              <w:marRight w:val="0"/>
              <w:marTop w:val="0"/>
              <w:marBottom w:val="0"/>
              <w:divBdr>
                <w:top w:val="none" w:sz="0" w:space="0" w:color="auto"/>
                <w:left w:val="none" w:sz="0" w:space="0" w:color="auto"/>
                <w:bottom w:val="none" w:sz="0" w:space="0" w:color="auto"/>
                <w:right w:val="none" w:sz="0" w:space="0" w:color="auto"/>
              </w:divBdr>
            </w:div>
            <w:div w:id="1743336489">
              <w:marLeft w:val="0"/>
              <w:marRight w:val="0"/>
              <w:marTop w:val="0"/>
              <w:marBottom w:val="0"/>
              <w:divBdr>
                <w:top w:val="none" w:sz="0" w:space="0" w:color="auto"/>
                <w:left w:val="none" w:sz="0" w:space="0" w:color="auto"/>
                <w:bottom w:val="none" w:sz="0" w:space="0" w:color="auto"/>
                <w:right w:val="none" w:sz="0" w:space="0" w:color="auto"/>
              </w:divBdr>
            </w:div>
          </w:divsChild>
        </w:div>
        <w:div w:id="2022049566">
          <w:marLeft w:val="0"/>
          <w:marRight w:val="0"/>
          <w:marTop w:val="0"/>
          <w:marBottom w:val="0"/>
          <w:divBdr>
            <w:top w:val="none" w:sz="0" w:space="0" w:color="auto"/>
            <w:left w:val="none" w:sz="0" w:space="0" w:color="auto"/>
            <w:bottom w:val="none" w:sz="0" w:space="0" w:color="auto"/>
            <w:right w:val="none" w:sz="0" w:space="0" w:color="auto"/>
          </w:divBdr>
          <w:divsChild>
            <w:div w:id="1151485827">
              <w:marLeft w:val="0"/>
              <w:marRight w:val="0"/>
              <w:marTop w:val="0"/>
              <w:marBottom w:val="0"/>
              <w:divBdr>
                <w:top w:val="none" w:sz="0" w:space="0" w:color="auto"/>
                <w:left w:val="none" w:sz="0" w:space="0" w:color="auto"/>
                <w:bottom w:val="none" w:sz="0" w:space="0" w:color="auto"/>
                <w:right w:val="none" w:sz="0" w:space="0" w:color="auto"/>
              </w:divBdr>
            </w:div>
          </w:divsChild>
        </w:div>
        <w:div w:id="1897937035">
          <w:marLeft w:val="0"/>
          <w:marRight w:val="0"/>
          <w:marTop w:val="0"/>
          <w:marBottom w:val="0"/>
          <w:divBdr>
            <w:top w:val="none" w:sz="0" w:space="0" w:color="auto"/>
            <w:left w:val="none" w:sz="0" w:space="0" w:color="auto"/>
            <w:bottom w:val="none" w:sz="0" w:space="0" w:color="auto"/>
            <w:right w:val="none" w:sz="0" w:space="0" w:color="auto"/>
          </w:divBdr>
          <w:divsChild>
            <w:div w:id="290332557">
              <w:marLeft w:val="0"/>
              <w:marRight w:val="0"/>
              <w:marTop w:val="0"/>
              <w:marBottom w:val="0"/>
              <w:divBdr>
                <w:top w:val="none" w:sz="0" w:space="0" w:color="auto"/>
                <w:left w:val="none" w:sz="0" w:space="0" w:color="auto"/>
                <w:bottom w:val="none" w:sz="0" w:space="0" w:color="auto"/>
                <w:right w:val="none" w:sz="0" w:space="0" w:color="auto"/>
              </w:divBdr>
            </w:div>
          </w:divsChild>
        </w:div>
        <w:div w:id="1592198056">
          <w:marLeft w:val="0"/>
          <w:marRight w:val="0"/>
          <w:marTop w:val="0"/>
          <w:marBottom w:val="0"/>
          <w:divBdr>
            <w:top w:val="none" w:sz="0" w:space="0" w:color="auto"/>
            <w:left w:val="none" w:sz="0" w:space="0" w:color="auto"/>
            <w:bottom w:val="none" w:sz="0" w:space="0" w:color="auto"/>
            <w:right w:val="none" w:sz="0" w:space="0" w:color="auto"/>
          </w:divBdr>
          <w:divsChild>
            <w:div w:id="923301472">
              <w:marLeft w:val="0"/>
              <w:marRight w:val="0"/>
              <w:marTop w:val="0"/>
              <w:marBottom w:val="0"/>
              <w:divBdr>
                <w:top w:val="none" w:sz="0" w:space="0" w:color="auto"/>
                <w:left w:val="none" w:sz="0" w:space="0" w:color="auto"/>
                <w:bottom w:val="none" w:sz="0" w:space="0" w:color="auto"/>
                <w:right w:val="none" w:sz="0" w:space="0" w:color="auto"/>
              </w:divBdr>
            </w:div>
          </w:divsChild>
        </w:div>
        <w:div w:id="1783573434">
          <w:marLeft w:val="0"/>
          <w:marRight w:val="0"/>
          <w:marTop w:val="0"/>
          <w:marBottom w:val="0"/>
          <w:divBdr>
            <w:top w:val="none" w:sz="0" w:space="0" w:color="auto"/>
            <w:left w:val="none" w:sz="0" w:space="0" w:color="auto"/>
            <w:bottom w:val="none" w:sz="0" w:space="0" w:color="auto"/>
            <w:right w:val="none" w:sz="0" w:space="0" w:color="auto"/>
          </w:divBdr>
          <w:divsChild>
            <w:div w:id="1276060520">
              <w:marLeft w:val="0"/>
              <w:marRight w:val="0"/>
              <w:marTop w:val="0"/>
              <w:marBottom w:val="0"/>
              <w:divBdr>
                <w:top w:val="none" w:sz="0" w:space="0" w:color="auto"/>
                <w:left w:val="none" w:sz="0" w:space="0" w:color="auto"/>
                <w:bottom w:val="none" w:sz="0" w:space="0" w:color="auto"/>
                <w:right w:val="none" w:sz="0" w:space="0" w:color="auto"/>
              </w:divBdr>
            </w:div>
          </w:divsChild>
        </w:div>
        <w:div w:id="1468357631">
          <w:marLeft w:val="0"/>
          <w:marRight w:val="0"/>
          <w:marTop w:val="0"/>
          <w:marBottom w:val="0"/>
          <w:divBdr>
            <w:top w:val="none" w:sz="0" w:space="0" w:color="auto"/>
            <w:left w:val="none" w:sz="0" w:space="0" w:color="auto"/>
            <w:bottom w:val="none" w:sz="0" w:space="0" w:color="auto"/>
            <w:right w:val="none" w:sz="0" w:space="0" w:color="auto"/>
          </w:divBdr>
          <w:divsChild>
            <w:div w:id="68431294">
              <w:marLeft w:val="0"/>
              <w:marRight w:val="0"/>
              <w:marTop w:val="0"/>
              <w:marBottom w:val="0"/>
              <w:divBdr>
                <w:top w:val="none" w:sz="0" w:space="0" w:color="auto"/>
                <w:left w:val="none" w:sz="0" w:space="0" w:color="auto"/>
                <w:bottom w:val="none" w:sz="0" w:space="0" w:color="auto"/>
                <w:right w:val="none" w:sz="0" w:space="0" w:color="auto"/>
              </w:divBdr>
            </w:div>
          </w:divsChild>
        </w:div>
        <w:div w:id="665597859">
          <w:marLeft w:val="0"/>
          <w:marRight w:val="0"/>
          <w:marTop w:val="0"/>
          <w:marBottom w:val="0"/>
          <w:divBdr>
            <w:top w:val="none" w:sz="0" w:space="0" w:color="auto"/>
            <w:left w:val="none" w:sz="0" w:space="0" w:color="auto"/>
            <w:bottom w:val="none" w:sz="0" w:space="0" w:color="auto"/>
            <w:right w:val="none" w:sz="0" w:space="0" w:color="auto"/>
          </w:divBdr>
          <w:divsChild>
            <w:div w:id="18004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413">
      <w:bodyDiv w:val="1"/>
      <w:marLeft w:val="0"/>
      <w:marRight w:val="0"/>
      <w:marTop w:val="0"/>
      <w:marBottom w:val="0"/>
      <w:divBdr>
        <w:top w:val="none" w:sz="0" w:space="0" w:color="auto"/>
        <w:left w:val="none" w:sz="0" w:space="0" w:color="auto"/>
        <w:bottom w:val="none" w:sz="0" w:space="0" w:color="auto"/>
        <w:right w:val="none" w:sz="0" w:space="0" w:color="auto"/>
      </w:divBdr>
      <w:divsChild>
        <w:div w:id="201988050">
          <w:marLeft w:val="0"/>
          <w:marRight w:val="0"/>
          <w:marTop w:val="0"/>
          <w:marBottom w:val="0"/>
          <w:divBdr>
            <w:top w:val="none" w:sz="0" w:space="0" w:color="auto"/>
            <w:left w:val="none" w:sz="0" w:space="0" w:color="auto"/>
            <w:bottom w:val="none" w:sz="0" w:space="0" w:color="auto"/>
            <w:right w:val="none" w:sz="0" w:space="0" w:color="auto"/>
          </w:divBdr>
          <w:divsChild>
            <w:div w:id="1523130644">
              <w:marLeft w:val="0"/>
              <w:marRight w:val="0"/>
              <w:marTop w:val="0"/>
              <w:marBottom w:val="0"/>
              <w:divBdr>
                <w:top w:val="none" w:sz="0" w:space="0" w:color="auto"/>
                <w:left w:val="none" w:sz="0" w:space="0" w:color="auto"/>
                <w:bottom w:val="none" w:sz="0" w:space="0" w:color="auto"/>
                <w:right w:val="none" w:sz="0" w:space="0" w:color="auto"/>
              </w:divBdr>
            </w:div>
          </w:divsChild>
        </w:div>
        <w:div w:id="662585291">
          <w:marLeft w:val="0"/>
          <w:marRight w:val="0"/>
          <w:marTop w:val="0"/>
          <w:marBottom w:val="0"/>
          <w:divBdr>
            <w:top w:val="none" w:sz="0" w:space="0" w:color="auto"/>
            <w:left w:val="none" w:sz="0" w:space="0" w:color="auto"/>
            <w:bottom w:val="none" w:sz="0" w:space="0" w:color="auto"/>
            <w:right w:val="none" w:sz="0" w:space="0" w:color="auto"/>
          </w:divBdr>
          <w:divsChild>
            <w:div w:id="1746147457">
              <w:marLeft w:val="0"/>
              <w:marRight w:val="0"/>
              <w:marTop w:val="0"/>
              <w:marBottom w:val="0"/>
              <w:divBdr>
                <w:top w:val="none" w:sz="0" w:space="0" w:color="auto"/>
                <w:left w:val="none" w:sz="0" w:space="0" w:color="auto"/>
                <w:bottom w:val="none" w:sz="0" w:space="0" w:color="auto"/>
                <w:right w:val="none" w:sz="0" w:space="0" w:color="auto"/>
              </w:divBdr>
            </w:div>
          </w:divsChild>
        </w:div>
        <w:div w:id="1690568057">
          <w:marLeft w:val="0"/>
          <w:marRight w:val="0"/>
          <w:marTop w:val="0"/>
          <w:marBottom w:val="0"/>
          <w:divBdr>
            <w:top w:val="none" w:sz="0" w:space="0" w:color="auto"/>
            <w:left w:val="none" w:sz="0" w:space="0" w:color="auto"/>
            <w:bottom w:val="none" w:sz="0" w:space="0" w:color="auto"/>
            <w:right w:val="none" w:sz="0" w:space="0" w:color="auto"/>
          </w:divBdr>
          <w:divsChild>
            <w:div w:id="721172953">
              <w:marLeft w:val="0"/>
              <w:marRight w:val="0"/>
              <w:marTop w:val="0"/>
              <w:marBottom w:val="0"/>
              <w:divBdr>
                <w:top w:val="none" w:sz="0" w:space="0" w:color="auto"/>
                <w:left w:val="none" w:sz="0" w:space="0" w:color="auto"/>
                <w:bottom w:val="none" w:sz="0" w:space="0" w:color="auto"/>
                <w:right w:val="none" w:sz="0" w:space="0" w:color="auto"/>
              </w:divBdr>
              <w:divsChild>
                <w:div w:id="896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4407">
      <w:bodyDiv w:val="1"/>
      <w:marLeft w:val="0"/>
      <w:marRight w:val="0"/>
      <w:marTop w:val="0"/>
      <w:marBottom w:val="0"/>
      <w:divBdr>
        <w:top w:val="none" w:sz="0" w:space="0" w:color="auto"/>
        <w:left w:val="none" w:sz="0" w:space="0" w:color="auto"/>
        <w:bottom w:val="none" w:sz="0" w:space="0" w:color="auto"/>
        <w:right w:val="none" w:sz="0" w:space="0" w:color="auto"/>
      </w:divBdr>
      <w:divsChild>
        <w:div w:id="1639528708">
          <w:marLeft w:val="0"/>
          <w:marRight w:val="0"/>
          <w:marTop w:val="0"/>
          <w:marBottom w:val="0"/>
          <w:divBdr>
            <w:top w:val="none" w:sz="0" w:space="0" w:color="auto"/>
            <w:left w:val="none" w:sz="0" w:space="0" w:color="auto"/>
            <w:bottom w:val="none" w:sz="0" w:space="0" w:color="auto"/>
            <w:right w:val="none" w:sz="0" w:space="0" w:color="auto"/>
          </w:divBdr>
        </w:div>
        <w:div w:id="1536112401">
          <w:marLeft w:val="0"/>
          <w:marRight w:val="0"/>
          <w:marTop w:val="0"/>
          <w:marBottom w:val="0"/>
          <w:divBdr>
            <w:top w:val="none" w:sz="0" w:space="0" w:color="auto"/>
            <w:left w:val="none" w:sz="0" w:space="0" w:color="auto"/>
            <w:bottom w:val="none" w:sz="0" w:space="0" w:color="auto"/>
            <w:right w:val="none" w:sz="0" w:space="0" w:color="auto"/>
          </w:divBdr>
        </w:div>
        <w:div w:id="827400763">
          <w:marLeft w:val="0"/>
          <w:marRight w:val="0"/>
          <w:marTop w:val="0"/>
          <w:marBottom w:val="0"/>
          <w:divBdr>
            <w:top w:val="none" w:sz="0" w:space="0" w:color="auto"/>
            <w:left w:val="none" w:sz="0" w:space="0" w:color="auto"/>
            <w:bottom w:val="none" w:sz="0" w:space="0" w:color="auto"/>
            <w:right w:val="none" w:sz="0" w:space="0" w:color="auto"/>
          </w:divBdr>
        </w:div>
        <w:div w:id="1408117269">
          <w:marLeft w:val="0"/>
          <w:marRight w:val="0"/>
          <w:marTop w:val="0"/>
          <w:marBottom w:val="0"/>
          <w:divBdr>
            <w:top w:val="none" w:sz="0" w:space="0" w:color="auto"/>
            <w:left w:val="none" w:sz="0" w:space="0" w:color="auto"/>
            <w:bottom w:val="none" w:sz="0" w:space="0" w:color="auto"/>
            <w:right w:val="none" w:sz="0" w:space="0" w:color="auto"/>
          </w:divBdr>
        </w:div>
        <w:div w:id="26104777">
          <w:marLeft w:val="0"/>
          <w:marRight w:val="0"/>
          <w:marTop w:val="0"/>
          <w:marBottom w:val="0"/>
          <w:divBdr>
            <w:top w:val="none" w:sz="0" w:space="0" w:color="auto"/>
            <w:left w:val="none" w:sz="0" w:space="0" w:color="auto"/>
            <w:bottom w:val="none" w:sz="0" w:space="0" w:color="auto"/>
            <w:right w:val="none" w:sz="0" w:space="0" w:color="auto"/>
          </w:divBdr>
        </w:div>
        <w:div w:id="1897542204">
          <w:marLeft w:val="0"/>
          <w:marRight w:val="0"/>
          <w:marTop w:val="0"/>
          <w:marBottom w:val="0"/>
          <w:divBdr>
            <w:top w:val="none" w:sz="0" w:space="0" w:color="auto"/>
            <w:left w:val="none" w:sz="0" w:space="0" w:color="auto"/>
            <w:bottom w:val="none" w:sz="0" w:space="0" w:color="auto"/>
            <w:right w:val="none" w:sz="0" w:space="0" w:color="auto"/>
          </w:divBdr>
        </w:div>
        <w:div w:id="1053892702">
          <w:marLeft w:val="0"/>
          <w:marRight w:val="0"/>
          <w:marTop w:val="0"/>
          <w:marBottom w:val="0"/>
          <w:divBdr>
            <w:top w:val="none" w:sz="0" w:space="0" w:color="auto"/>
            <w:left w:val="none" w:sz="0" w:space="0" w:color="auto"/>
            <w:bottom w:val="none" w:sz="0" w:space="0" w:color="auto"/>
            <w:right w:val="none" w:sz="0" w:space="0" w:color="auto"/>
          </w:divBdr>
        </w:div>
        <w:div w:id="910429098">
          <w:marLeft w:val="0"/>
          <w:marRight w:val="0"/>
          <w:marTop w:val="0"/>
          <w:marBottom w:val="0"/>
          <w:divBdr>
            <w:top w:val="none" w:sz="0" w:space="0" w:color="auto"/>
            <w:left w:val="none" w:sz="0" w:space="0" w:color="auto"/>
            <w:bottom w:val="none" w:sz="0" w:space="0" w:color="auto"/>
            <w:right w:val="none" w:sz="0" w:space="0" w:color="auto"/>
          </w:divBdr>
        </w:div>
        <w:div w:id="380523101">
          <w:marLeft w:val="0"/>
          <w:marRight w:val="0"/>
          <w:marTop w:val="0"/>
          <w:marBottom w:val="0"/>
          <w:divBdr>
            <w:top w:val="none" w:sz="0" w:space="0" w:color="auto"/>
            <w:left w:val="none" w:sz="0" w:space="0" w:color="auto"/>
            <w:bottom w:val="none" w:sz="0" w:space="0" w:color="auto"/>
            <w:right w:val="none" w:sz="0" w:space="0" w:color="auto"/>
          </w:divBdr>
        </w:div>
        <w:div w:id="1611204887">
          <w:marLeft w:val="0"/>
          <w:marRight w:val="0"/>
          <w:marTop w:val="0"/>
          <w:marBottom w:val="0"/>
          <w:divBdr>
            <w:top w:val="none" w:sz="0" w:space="0" w:color="auto"/>
            <w:left w:val="none" w:sz="0" w:space="0" w:color="auto"/>
            <w:bottom w:val="none" w:sz="0" w:space="0" w:color="auto"/>
            <w:right w:val="none" w:sz="0" w:space="0" w:color="auto"/>
          </w:divBdr>
        </w:div>
        <w:div w:id="1099450986">
          <w:marLeft w:val="0"/>
          <w:marRight w:val="0"/>
          <w:marTop w:val="0"/>
          <w:marBottom w:val="0"/>
          <w:divBdr>
            <w:top w:val="none" w:sz="0" w:space="0" w:color="auto"/>
            <w:left w:val="none" w:sz="0" w:space="0" w:color="auto"/>
            <w:bottom w:val="none" w:sz="0" w:space="0" w:color="auto"/>
            <w:right w:val="none" w:sz="0" w:space="0" w:color="auto"/>
          </w:divBdr>
        </w:div>
        <w:div w:id="1738284890">
          <w:marLeft w:val="0"/>
          <w:marRight w:val="0"/>
          <w:marTop w:val="0"/>
          <w:marBottom w:val="0"/>
          <w:divBdr>
            <w:top w:val="none" w:sz="0" w:space="0" w:color="auto"/>
            <w:left w:val="none" w:sz="0" w:space="0" w:color="auto"/>
            <w:bottom w:val="none" w:sz="0" w:space="0" w:color="auto"/>
            <w:right w:val="none" w:sz="0" w:space="0" w:color="auto"/>
          </w:divBdr>
        </w:div>
        <w:div w:id="1547335697">
          <w:marLeft w:val="0"/>
          <w:marRight w:val="0"/>
          <w:marTop w:val="0"/>
          <w:marBottom w:val="0"/>
          <w:divBdr>
            <w:top w:val="none" w:sz="0" w:space="0" w:color="auto"/>
            <w:left w:val="none" w:sz="0" w:space="0" w:color="auto"/>
            <w:bottom w:val="none" w:sz="0" w:space="0" w:color="auto"/>
            <w:right w:val="none" w:sz="0" w:space="0" w:color="auto"/>
          </w:divBdr>
        </w:div>
        <w:div w:id="1436360052">
          <w:marLeft w:val="0"/>
          <w:marRight w:val="0"/>
          <w:marTop w:val="0"/>
          <w:marBottom w:val="0"/>
          <w:divBdr>
            <w:top w:val="none" w:sz="0" w:space="0" w:color="auto"/>
            <w:left w:val="none" w:sz="0" w:space="0" w:color="auto"/>
            <w:bottom w:val="none" w:sz="0" w:space="0" w:color="auto"/>
            <w:right w:val="none" w:sz="0" w:space="0" w:color="auto"/>
          </w:divBdr>
        </w:div>
        <w:div w:id="1928074028">
          <w:marLeft w:val="0"/>
          <w:marRight w:val="0"/>
          <w:marTop w:val="0"/>
          <w:marBottom w:val="0"/>
          <w:divBdr>
            <w:top w:val="none" w:sz="0" w:space="0" w:color="auto"/>
            <w:left w:val="none" w:sz="0" w:space="0" w:color="auto"/>
            <w:bottom w:val="none" w:sz="0" w:space="0" w:color="auto"/>
            <w:right w:val="none" w:sz="0" w:space="0" w:color="auto"/>
          </w:divBdr>
        </w:div>
        <w:div w:id="208879391">
          <w:marLeft w:val="0"/>
          <w:marRight w:val="0"/>
          <w:marTop w:val="0"/>
          <w:marBottom w:val="0"/>
          <w:divBdr>
            <w:top w:val="none" w:sz="0" w:space="0" w:color="auto"/>
            <w:left w:val="none" w:sz="0" w:space="0" w:color="auto"/>
            <w:bottom w:val="none" w:sz="0" w:space="0" w:color="auto"/>
            <w:right w:val="none" w:sz="0" w:space="0" w:color="auto"/>
          </w:divBdr>
        </w:div>
        <w:div w:id="316691447">
          <w:marLeft w:val="0"/>
          <w:marRight w:val="0"/>
          <w:marTop w:val="0"/>
          <w:marBottom w:val="0"/>
          <w:divBdr>
            <w:top w:val="none" w:sz="0" w:space="0" w:color="auto"/>
            <w:left w:val="none" w:sz="0" w:space="0" w:color="auto"/>
            <w:bottom w:val="none" w:sz="0" w:space="0" w:color="auto"/>
            <w:right w:val="none" w:sz="0" w:space="0" w:color="auto"/>
          </w:divBdr>
        </w:div>
        <w:div w:id="1506675881">
          <w:marLeft w:val="0"/>
          <w:marRight w:val="0"/>
          <w:marTop w:val="0"/>
          <w:marBottom w:val="0"/>
          <w:divBdr>
            <w:top w:val="none" w:sz="0" w:space="0" w:color="auto"/>
            <w:left w:val="none" w:sz="0" w:space="0" w:color="auto"/>
            <w:bottom w:val="none" w:sz="0" w:space="0" w:color="auto"/>
            <w:right w:val="none" w:sz="0" w:space="0" w:color="auto"/>
          </w:divBdr>
        </w:div>
        <w:div w:id="851063947">
          <w:marLeft w:val="0"/>
          <w:marRight w:val="0"/>
          <w:marTop w:val="0"/>
          <w:marBottom w:val="0"/>
          <w:divBdr>
            <w:top w:val="none" w:sz="0" w:space="0" w:color="auto"/>
            <w:left w:val="none" w:sz="0" w:space="0" w:color="auto"/>
            <w:bottom w:val="none" w:sz="0" w:space="0" w:color="auto"/>
            <w:right w:val="none" w:sz="0" w:space="0" w:color="auto"/>
          </w:divBdr>
        </w:div>
        <w:div w:id="1330908089">
          <w:marLeft w:val="0"/>
          <w:marRight w:val="0"/>
          <w:marTop w:val="0"/>
          <w:marBottom w:val="0"/>
          <w:divBdr>
            <w:top w:val="none" w:sz="0" w:space="0" w:color="auto"/>
            <w:left w:val="none" w:sz="0" w:space="0" w:color="auto"/>
            <w:bottom w:val="none" w:sz="0" w:space="0" w:color="auto"/>
            <w:right w:val="none" w:sz="0" w:space="0" w:color="auto"/>
          </w:divBdr>
        </w:div>
        <w:div w:id="1027490408">
          <w:marLeft w:val="0"/>
          <w:marRight w:val="0"/>
          <w:marTop w:val="0"/>
          <w:marBottom w:val="0"/>
          <w:divBdr>
            <w:top w:val="none" w:sz="0" w:space="0" w:color="auto"/>
            <w:left w:val="none" w:sz="0" w:space="0" w:color="auto"/>
            <w:bottom w:val="none" w:sz="0" w:space="0" w:color="auto"/>
            <w:right w:val="none" w:sz="0" w:space="0" w:color="auto"/>
          </w:divBdr>
        </w:div>
        <w:div w:id="873347174">
          <w:marLeft w:val="0"/>
          <w:marRight w:val="0"/>
          <w:marTop w:val="0"/>
          <w:marBottom w:val="0"/>
          <w:divBdr>
            <w:top w:val="none" w:sz="0" w:space="0" w:color="auto"/>
            <w:left w:val="none" w:sz="0" w:space="0" w:color="auto"/>
            <w:bottom w:val="none" w:sz="0" w:space="0" w:color="auto"/>
            <w:right w:val="none" w:sz="0" w:space="0" w:color="auto"/>
          </w:divBdr>
        </w:div>
        <w:div w:id="1063989470">
          <w:marLeft w:val="0"/>
          <w:marRight w:val="0"/>
          <w:marTop w:val="0"/>
          <w:marBottom w:val="0"/>
          <w:divBdr>
            <w:top w:val="none" w:sz="0" w:space="0" w:color="auto"/>
            <w:left w:val="none" w:sz="0" w:space="0" w:color="auto"/>
            <w:bottom w:val="none" w:sz="0" w:space="0" w:color="auto"/>
            <w:right w:val="none" w:sz="0" w:space="0" w:color="auto"/>
          </w:divBdr>
        </w:div>
        <w:div w:id="1228767056">
          <w:marLeft w:val="0"/>
          <w:marRight w:val="0"/>
          <w:marTop w:val="0"/>
          <w:marBottom w:val="0"/>
          <w:divBdr>
            <w:top w:val="none" w:sz="0" w:space="0" w:color="auto"/>
            <w:left w:val="none" w:sz="0" w:space="0" w:color="auto"/>
            <w:bottom w:val="none" w:sz="0" w:space="0" w:color="auto"/>
            <w:right w:val="none" w:sz="0" w:space="0" w:color="auto"/>
          </w:divBdr>
        </w:div>
        <w:div w:id="1152675505">
          <w:marLeft w:val="0"/>
          <w:marRight w:val="0"/>
          <w:marTop w:val="0"/>
          <w:marBottom w:val="0"/>
          <w:divBdr>
            <w:top w:val="none" w:sz="0" w:space="0" w:color="auto"/>
            <w:left w:val="none" w:sz="0" w:space="0" w:color="auto"/>
            <w:bottom w:val="none" w:sz="0" w:space="0" w:color="auto"/>
            <w:right w:val="none" w:sz="0" w:space="0" w:color="auto"/>
          </w:divBdr>
        </w:div>
        <w:div w:id="921838373">
          <w:marLeft w:val="0"/>
          <w:marRight w:val="0"/>
          <w:marTop w:val="0"/>
          <w:marBottom w:val="0"/>
          <w:divBdr>
            <w:top w:val="none" w:sz="0" w:space="0" w:color="auto"/>
            <w:left w:val="none" w:sz="0" w:space="0" w:color="auto"/>
            <w:bottom w:val="none" w:sz="0" w:space="0" w:color="auto"/>
            <w:right w:val="none" w:sz="0" w:space="0" w:color="auto"/>
          </w:divBdr>
        </w:div>
        <w:div w:id="1195270137">
          <w:marLeft w:val="0"/>
          <w:marRight w:val="0"/>
          <w:marTop w:val="0"/>
          <w:marBottom w:val="0"/>
          <w:divBdr>
            <w:top w:val="none" w:sz="0" w:space="0" w:color="auto"/>
            <w:left w:val="none" w:sz="0" w:space="0" w:color="auto"/>
            <w:bottom w:val="none" w:sz="0" w:space="0" w:color="auto"/>
            <w:right w:val="none" w:sz="0" w:space="0" w:color="auto"/>
          </w:divBdr>
        </w:div>
        <w:div w:id="1773351875">
          <w:marLeft w:val="0"/>
          <w:marRight w:val="0"/>
          <w:marTop w:val="0"/>
          <w:marBottom w:val="0"/>
          <w:divBdr>
            <w:top w:val="none" w:sz="0" w:space="0" w:color="auto"/>
            <w:left w:val="none" w:sz="0" w:space="0" w:color="auto"/>
            <w:bottom w:val="none" w:sz="0" w:space="0" w:color="auto"/>
            <w:right w:val="none" w:sz="0" w:space="0" w:color="auto"/>
          </w:divBdr>
        </w:div>
        <w:div w:id="1343161665">
          <w:marLeft w:val="0"/>
          <w:marRight w:val="0"/>
          <w:marTop w:val="0"/>
          <w:marBottom w:val="0"/>
          <w:divBdr>
            <w:top w:val="none" w:sz="0" w:space="0" w:color="auto"/>
            <w:left w:val="none" w:sz="0" w:space="0" w:color="auto"/>
            <w:bottom w:val="none" w:sz="0" w:space="0" w:color="auto"/>
            <w:right w:val="none" w:sz="0" w:space="0" w:color="auto"/>
          </w:divBdr>
        </w:div>
        <w:div w:id="196547754">
          <w:marLeft w:val="0"/>
          <w:marRight w:val="0"/>
          <w:marTop w:val="0"/>
          <w:marBottom w:val="0"/>
          <w:divBdr>
            <w:top w:val="none" w:sz="0" w:space="0" w:color="auto"/>
            <w:left w:val="none" w:sz="0" w:space="0" w:color="auto"/>
            <w:bottom w:val="none" w:sz="0" w:space="0" w:color="auto"/>
            <w:right w:val="none" w:sz="0" w:space="0" w:color="auto"/>
          </w:divBdr>
        </w:div>
        <w:div w:id="1205560980">
          <w:marLeft w:val="0"/>
          <w:marRight w:val="0"/>
          <w:marTop w:val="0"/>
          <w:marBottom w:val="0"/>
          <w:divBdr>
            <w:top w:val="none" w:sz="0" w:space="0" w:color="auto"/>
            <w:left w:val="none" w:sz="0" w:space="0" w:color="auto"/>
            <w:bottom w:val="none" w:sz="0" w:space="0" w:color="auto"/>
            <w:right w:val="none" w:sz="0" w:space="0" w:color="auto"/>
          </w:divBdr>
        </w:div>
        <w:div w:id="1742412266">
          <w:marLeft w:val="0"/>
          <w:marRight w:val="0"/>
          <w:marTop w:val="0"/>
          <w:marBottom w:val="0"/>
          <w:divBdr>
            <w:top w:val="none" w:sz="0" w:space="0" w:color="auto"/>
            <w:left w:val="none" w:sz="0" w:space="0" w:color="auto"/>
            <w:bottom w:val="none" w:sz="0" w:space="0" w:color="auto"/>
            <w:right w:val="none" w:sz="0" w:space="0" w:color="auto"/>
          </w:divBdr>
        </w:div>
        <w:div w:id="906918637">
          <w:marLeft w:val="0"/>
          <w:marRight w:val="0"/>
          <w:marTop w:val="0"/>
          <w:marBottom w:val="0"/>
          <w:divBdr>
            <w:top w:val="none" w:sz="0" w:space="0" w:color="auto"/>
            <w:left w:val="none" w:sz="0" w:space="0" w:color="auto"/>
            <w:bottom w:val="none" w:sz="0" w:space="0" w:color="auto"/>
            <w:right w:val="none" w:sz="0" w:space="0" w:color="auto"/>
          </w:divBdr>
        </w:div>
        <w:div w:id="92867311">
          <w:marLeft w:val="0"/>
          <w:marRight w:val="0"/>
          <w:marTop w:val="0"/>
          <w:marBottom w:val="0"/>
          <w:divBdr>
            <w:top w:val="none" w:sz="0" w:space="0" w:color="auto"/>
            <w:left w:val="none" w:sz="0" w:space="0" w:color="auto"/>
            <w:bottom w:val="none" w:sz="0" w:space="0" w:color="auto"/>
            <w:right w:val="none" w:sz="0" w:space="0" w:color="auto"/>
          </w:divBdr>
        </w:div>
        <w:div w:id="218902817">
          <w:marLeft w:val="0"/>
          <w:marRight w:val="0"/>
          <w:marTop w:val="0"/>
          <w:marBottom w:val="0"/>
          <w:divBdr>
            <w:top w:val="none" w:sz="0" w:space="0" w:color="auto"/>
            <w:left w:val="none" w:sz="0" w:space="0" w:color="auto"/>
            <w:bottom w:val="none" w:sz="0" w:space="0" w:color="auto"/>
            <w:right w:val="none" w:sz="0" w:space="0" w:color="auto"/>
          </w:divBdr>
        </w:div>
        <w:div w:id="1444106220">
          <w:marLeft w:val="0"/>
          <w:marRight w:val="0"/>
          <w:marTop w:val="0"/>
          <w:marBottom w:val="0"/>
          <w:divBdr>
            <w:top w:val="none" w:sz="0" w:space="0" w:color="auto"/>
            <w:left w:val="none" w:sz="0" w:space="0" w:color="auto"/>
            <w:bottom w:val="none" w:sz="0" w:space="0" w:color="auto"/>
            <w:right w:val="none" w:sz="0" w:space="0" w:color="auto"/>
          </w:divBdr>
        </w:div>
        <w:div w:id="750542721">
          <w:marLeft w:val="0"/>
          <w:marRight w:val="0"/>
          <w:marTop w:val="0"/>
          <w:marBottom w:val="0"/>
          <w:divBdr>
            <w:top w:val="none" w:sz="0" w:space="0" w:color="auto"/>
            <w:left w:val="none" w:sz="0" w:space="0" w:color="auto"/>
            <w:bottom w:val="none" w:sz="0" w:space="0" w:color="auto"/>
            <w:right w:val="none" w:sz="0" w:space="0" w:color="auto"/>
          </w:divBdr>
        </w:div>
        <w:div w:id="137112478">
          <w:marLeft w:val="0"/>
          <w:marRight w:val="0"/>
          <w:marTop w:val="0"/>
          <w:marBottom w:val="0"/>
          <w:divBdr>
            <w:top w:val="none" w:sz="0" w:space="0" w:color="auto"/>
            <w:left w:val="none" w:sz="0" w:space="0" w:color="auto"/>
            <w:bottom w:val="none" w:sz="0" w:space="0" w:color="auto"/>
            <w:right w:val="none" w:sz="0" w:space="0" w:color="auto"/>
          </w:divBdr>
        </w:div>
        <w:div w:id="1333532297">
          <w:marLeft w:val="0"/>
          <w:marRight w:val="0"/>
          <w:marTop w:val="0"/>
          <w:marBottom w:val="0"/>
          <w:divBdr>
            <w:top w:val="none" w:sz="0" w:space="0" w:color="auto"/>
            <w:left w:val="none" w:sz="0" w:space="0" w:color="auto"/>
            <w:bottom w:val="none" w:sz="0" w:space="0" w:color="auto"/>
            <w:right w:val="none" w:sz="0" w:space="0" w:color="auto"/>
          </w:divBdr>
        </w:div>
        <w:div w:id="167646734">
          <w:marLeft w:val="0"/>
          <w:marRight w:val="0"/>
          <w:marTop w:val="0"/>
          <w:marBottom w:val="0"/>
          <w:divBdr>
            <w:top w:val="none" w:sz="0" w:space="0" w:color="auto"/>
            <w:left w:val="none" w:sz="0" w:space="0" w:color="auto"/>
            <w:bottom w:val="none" w:sz="0" w:space="0" w:color="auto"/>
            <w:right w:val="none" w:sz="0" w:space="0" w:color="auto"/>
          </w:divBdr>
        </w:div>
        <w:div w:id="523833855">
          <w:marLeft w:val="0"/>
          <w:marRight w:val="0"/>
          <w:marTop w:val="0"/>
          <w:marBottom w:val="0"/>
          <w:divBdr>
            <w:top w:val="none" w:sz="0" w:space="0" w:color="auto"/>
            <w:left w:val="none" w:sz="0" w:space="0" w:color="auto"/>
            <w:bottom w:val="none" w:sz="0" w:space="0" w:color="auto"/>
            <w:right w:val="none" w:sz="0" w:space="0" w:color="auto"/>
          </w:divBdr>
        </w:div>
        <w:div w:id="1901362468">
          <w:marLeft w:val="0"/>
          <w:marRight w:val="0"/>
          <w:marTop w:val="0"/>
          <w:marBottom w:val="0"/>
          <w:divBdr>
            <w:top w:val="none" w:sz="0" w:space="0" w:color="auto"/>
            <w:left w:val="none" w:sz="0" w:space="0" w:color="auto"/>
            <w:bottom w:val="none" w:sz="0" w:space="0" w:color="auto"/>
            <w:right w:val="none" w:sz="0" w:space="0" w:color="auto"/>
          </w:divBdr>
        </w:div>
        <w:div w:id="1813015879">
          <w:marLeft w:val="0"/>
          <w:marRight w:val="0"/>
          <w:marTop w:val="0"/>
          <w:marBottom w:val="0"/>
          <w:divBdr>
            <w:top w:val="none" w:sz="0" w:space="0" w:color="auto"/>
            <w:left w:val="none" w:sz="0" w:space="0" w:color="auto"/>
            <w:bottom w:val="none" w:sz="0" w:space="0" w:color="auto"/>
            <w:right w:val="none" w:sz="0" w:space="0" w:color="auto"/>
          </w:divBdr>
        </w:div>
        <w:div w:id="1610500992">
          <w:marLeft w:val="0"/>
          <w:marRight w:val="0"/>
          <w:marTop w:val="0"/>
          <w:marBottom w:val="0"/>
          <w:divBdr>
            <w:top w:val="none" w:sz="0" w:space="0" w:color="auto"/>
            <w:left w:val="none" w:sz="0" w:space="0" w:color="auto"/>
            <w:bottom w:val="none" w:sz="0" w:space="0" w:color="auto"/>
            <w:right w:val="none" w:sz="0" w:space="0" w:color="auto"/>
          </w:divBdr>
        </w:div>
      </w:divsChild>
    </w:div>
    <w:div w:id="381095456">
      <w:bodyDiv w:val="1"/>
      <w:marLeft w:val="0"/>
      <w:marRight w:val="0"/>
      <w:marTop w:val="0"/>
      <w:marBottom w:val="0"/>
      <w:divBdr>
        <w:top w:val="none" w:sz="0" w:space="0" w:color="auto"/>
        <w:left w:val="none" w:sz="0" w:space="0" w:color="auto"/>
        <w:bottom w:val="none" w:sz="0" w:space="0" w:color="auto"/>
        <w:right w:val="none" w:sz="0" w:space="0" w:color="auto"/>
      </w:divBdr>
      <w:divsChild>
        <w:div w:id="1632318620">
          <w:marLeft w:val="0"/>
          <w:marRight w:val="0"/>
          <w:marTop w:val="0"/>
          <w:marBottom w:val="0"/>
          <w:divBdr>
            <w:top w:val="none" w:sz="0" w:space="0" w:color="auto"/>
            <w:left w:val="none" w:sz="0" w:space="0" w:color="auto"/>
            <w:bottom w:val="none" w:sz="0" w:space="0" w:color="auto"/>
            <w:right w:val="none" w:sz="0" w:space="0" w:color="auto"/>
          </w:divBdr>
        </w:div>
        <w:div w:id="1766487985">
          <w:marLeft w:val="0"/>
          <w:marRight w:val="0"/>
          <w:marTop w:val="0"/>
          <w:marBottom w:val="0"/>
          <w:divBdr>
            <w:top w:val="none" w:sz="0" w:space="0" w:color="auto"/>
            <w:left w:val="none" w:sz="0" w:space="0" w:color="auto"/>
            <w:bottom w:val="none" w:sz="0" w:space="0" w:color="auto"/>
            <w:right w:val="none" w:sz="0" w:space="0" w:color="auto"/>
          </w:divBdr>
        </w:div>
        <w:div w:id="1582523422">
          <w:marLeft w:val="0"/>
          <w:marRight w:val="0"/>
          <w:marTop w:val="0"/>
          <w:marBottom w:val="0"/>
          <w:divBdr>
            <w:top w:val="none" w:sz="0" w:space="0" w:color="auto"/>
            <w:left w:val="none" w:sz="0" w:space="0" w:color="auto"/>
            <w:bottom w:val="none" w:sz="0" w:space="0" w:color="auto"/>
            <w:right w:val="none" w:sz="0" w:space="0" w:color="auto"/>
          </w:divBdr>
        </w:div>
        <w:div w:id="2050572821">
          <w:marLeft w:val="0"/>
          <w:marRight w:val="0"/>
          <w:marTop w:val="0"/>
          <w:marBottom w:val="0"/>
          <w:divBdr>
            <w:top w:val="none" w:sz="0" w:space="0" w:color="auto"/>
            <w:left w:val="none" w:sz="0" w:space="0" w:color="auto"/>
            <w:bottom w:val="none" w:sz="0" w:space="0" w:color="auto"/>
            <w:right w:val="none" w:sz="0" w:space="0" w:color="auto"/>
          </w:divBdr>
        </w:div>
        <w:div w:id="1188251274">
          <w:marLeft w:val="0"/>
          <w:marRight w:val="0"/>
          <w:marTop w:val="0"/>
          <w:marBottom w:val="0"/>
          <w:divBdr>
            <w:top w:val="none" w:sz="0" w:space="0" w:color="auto"/>
            <w:left w:val="none" w:sz="0" w:space="0" w:color="auto"/>
            <w:bottom w:val="none" w:sz="0" w:space="0" w:color="auto"/>
            <w:right w:val="none" w:sz="0" w:space="0" w:color="auto"/>
          </w:divBdr>
        </w:div>
        <w:div w:id="833186457">
          <w:marLeft w:val="0"/>
          <w:marRight w:val="0"/>
          <w:marTop w:val="0"/>
          <w:marBottom w:val="0"/>
          <w:divBdr>
            <w:top w:val="none" w:sz="0" w:space="0" w:color="auto"/>
            <w:left w:val="none" w:sz="0" w:space="0" w:color="auto"/>
            <w:bottom w:val="none" w:sz="0" w:space="0" w:color="auto"/>
            <w:right w:val="none" w:sz="0" w:space="0" w:color="auto"/>
          </w:divBdr>
        </w:div>
        <w:div w:id="531571503">
          <w:marLeft w:val="0"/>
          <w:marRight w:val="0"/>
          <w:marTop w:val="0"/>
          <w:marBottom w:val="0"/>
          <w:divBdr>
            <w:top w:val="none" w:sz="0" w:space="0" w:color="auto"/>
            <w:left w:val="none" w:sz="0" w:space="0" w:color="auto"/>
            <w:bottom w:val="none" w:sz="0" w:space="0" w:color="auto"/>
            <w:right w:val="none" w:sz="0" w:space="0" w:color="auto"/>
          </w:divBdr>
        </w:div>
        <w:div w:id="1532765990">
          <w:marLeft w:val="0"/>
          <w:marRight w:val="0"/>
          <w:marTop w:val="0"/>
          <w:marBottom w:val="0"/>
          <w:divBdr>
            <w:top w:val="none" w:sz="0" w:space="0" w:color="auto"/>
            <w:left w:val="none" w:sz="0" w:space="0" w:color="auto"/>
            <w:bottom w:val="none" w:sz="0" w:space="0" w:color="auto"/>
            <w:right w:val="none" w:sz="0" w:space="0" w:color="auto"/>
          </w:divBdr>
        </w:div>
        <w:div w:id="1649046248">
          <w:marLeft w:val="0"/>
          <w:marRight w:val="0"/>
          <w:marTop w:val="0"/>
          <w:marBottom w:val="0"/>
          <w:divBdr>
            <w:top w:val="none" w:sz="0" w:space="0" w:color="auto"/>
            <w:left w:val="none" w:sz="0" w:space="0" w:color="auto"/>
            <w:bottom w:val="none" w:sz="0" w:space="0" w:color="auto"/>
            <w:right w:val="none" w:sz="0" w:space="0" w:color="auto"/>
          </w:divBdr>
        </w:div>
        <w:div w:id="1764107204">
          <w:marLeft w:val="0"/>
          <w:marRight w:val="0"/>
          <w:marTop w:val="0"/>
          <w:marBottom w:val="0"/>
          <w:divBdr>
            <w:top w:val="none" w:sz="0" w:space="0" w:color="auto"/>
            <w:left w:val="none" w:sz="0" w:space="0" w:color="auto"/>
            <w:bottom w:val="none" w:sz="0" w:space="0" w:color="auto"/>
            <w:right w:val="none" w:sz="0" w:space="0" w:color="auto"/>
          </w:divBdr>
        </w:div>
        <w:div w:id="591940150">
          <w:marLeft w:val="0"/>
          <w:marRight w:val="0"/>
          <w:marTop w:val="0"/>
          <w:marBottom w:val="0"/>
          <w:divBdr>
            <w:top w:val="none" w:sz="0" w:space="0" w:color="auto"/>
            <w:left w:val="none" w:sz="0" w:space="0" w:color="auto"/>
            <w:bottom w:val="none" w:sz="0" w:space="0" w:color="auto"/>
            <w:right w:val="none" w:sz="0" w:space="0" w:color="auto"/>
          </w:divBdr>
        </w:div>
      </w:divsChild>
    </w:div>
    <w:div w:id="389697333">
      <w:bodyDiv w:val="1"/>
      <w:marLeft w:val="0"/>
      <w:marRight w:val="0"/>
      <w:marTop w:val="0"/>
      <w:marBottom w:val="0"/>
      <w:divBdr>
        <w:top w:val="none" w:sz="0" w:space="0" w:color="auto"/>
        <w:left w:val="none" w:sz="0" w:space="0" w:color="auto"/>
        <w:bottom w:val="none" w:sz="0" w:space="0" w:color="auto"/>
        <w:right w:val="none" w:sz="0" w:space="0" w:color="auto"/>
      </w:divBdr>
      <w:divsChild>
        <w:div w:id="1425298936">
          <w:marLeft w:val="0"/>
          <w:marRight w:val="0"/>
          <w:marTop w:val="0"/>
          <w:marBottom w:val="0"/>
          <w:divBdr>
            <w:top w:val="none" w:sz="0" w:space="0" w:color="auto"/>
            <w:left w:val="none" w:sz="0" w:space="0" w:color="auto"/>
            <w:bottom w:val="none" w:sz="0" w:space="0" w:color="auto"/>
            <w:right w:val="none" w:sz="0" w:space="0" w:color="auto"/>
          </w:divBdr>
        </w:div>
        <w:div w:id="1028876941">
          <w:marLeft w:val="0"/>
          <w:marRight w:val="0"/>
          <w:marTop w:val="0"/>
          <w:marBottom w:val="0"/>
          <w:divBdr>
            <w:top w:val="none" w:sz="0" w:space="0" w:color="auto"/>
            <w:left w:val="none" w:sz="0" w:space="0" w:color="auto"/>
            <w:bottom w:val="none" w:sz="0" w:space="0" w:color="auto"/>
            <w:right w:val="none" w:sz="0" w:space="0" w:color="auto"/>
          </w:divBdr>
        </w:div>
        <w:div w:id="1116487867">
          <w:marLeft w:val="0"/>
          <w:marRight w:val="0"/>
          <w:marTop w:val="0"/>
          <w:marBottom w:val="0"/>
          <w:divBdr>
            <w:top w:val="none" w:sz="0" w:space="0" w:color="auto"/>
            <w:left w:val="none" w:sz="0" w:space="0" w:color="auto"/>
            <w:bottom w:val="none" w:sz="0" w:space="0" w:color="auto"/>
            <w:right w:val="none" w:sz="0" w:space="0" w:color="auto"/>
          </w:divBdr>
        </w:div>
        <w:div w:id="1580409820">
          <w:marLeft w:val="0"/>
          <w:marRight w:val="0"/>
          <w:marTop w:val="0"/>
          <w:marBottom w:val="0"/>
          <w:divBdr>
            <w:top w:val="none" w:sz="0" w:space="0" w:color="auto"/>
            <w:left w:val="none" w:sz="0" w:space="0" w:color="auto"/>
            <w:bottom w:val="none" w:sz="0" w:space="0" w:color="auto"/>
            <w:right w:val="none" w:sz="0" w:space="0" w:color="auto"/>
          </w:divBdr>
        </w:div>
        <w:div w:id="1205941088">
          <w:marLeft w:val="0"/>
          <w:marRight w:val="0"/>
          <w:marTop w:val="0"/>
          <w:marBottom w:val="0"/>
          <w:divBdr>
            <w:top w:val="none" w:sz="0" w:space="0" w:color="auto"/>
            <w:left w:val="none" w:sz="0" w:space="0" w:color="auto"/>
            <w:bottom w:val="none" w:sz="0" w:space="0" w:color="auto"/>
            <w:right w:val="none" w:sz="0" w:space="0" w:color="auto"/>
          </w:divBdr>
        </w:div>
        <w:div w:id="98839981">
          <w:marLeft w:val="0"/>
          <w:marRight w:val="0"/>
          <w:marTop w:val="0"/>
          <w:marBottom w:val="0"/>
          <w:divBdr>
            <w:top w:val="none" w:sz="0" w:space="0" w:color="auto"/>
            <w:left w:val="none" w:sz="0" w:space="0" w:color="auto"/>
            <w:bottom w:val="none" w:sz="0" w:space="0" w:color="auto"/>
            <w:right w:val="none" w:sz="0" w:space="0" w:color="auto"/>
          </w:divBdr>
        </w:div>
        <w:div w:id="1797092337">
          <w:marLeft w:val="0"/>
          <w:marRight w:val="0"/>
          <w:marTop w:val="0"/>
          <w:marBottom w:val="0"/>
          <w:divBdr>
            <w:top w:val="none" w:sz="0" w:space="0" w:color="auto"/>
            <w:left w:val="none" w:sz="0" w:space="0" w:color="auto"/>
            <w:bottom w:val="none" w:sz="0" w:space="0" w:color="auto"/>
            <w:right w:val="none" w:sz="0" w:space="0" w:color="auto"/>
          </w:divBdr>
        </w:div>
        <w:div w:id="240650578">
          <w:marLeft w:val="0"/>
          <w:marRight w:val="0"/>
          <w:marTop w:val="0"/>
          <w:marBottom w:val="0"/>
          <w:divBdr>
            <w:top w:val="none" w:sz="0" w:space="0" w:color="auto"/>
            <w:left w:val="none" w:sz="0" w:space="0" w:color="auto"/>
            <w:bottom w:val="none" w:sz="0" w:space="0" w:color="auto"/>
            <w:right w:val="none" w:sz="0" w:space="0" w:color="auto"/>
          </w:divBdr>
        </w:div>
        <w:div w:id="311758560">
          <w:marLeft w:val="0"/>
          <w:marRight w:val="0"/>
          <w:marTop w:val="0"/>
          <w:marBottom w:val="0"/>
          <w:divBdr>
            <w:top w:val="none" w:sz="0" w:space="0" w:color="auto"/>
            <w:left w:val="none" w:sz="0" w:space="0" w:color="auto"/>
            <w:bottom w:val="none" w:sz="0" w:space="0" w:color="auto"/>
            <w:right w:val="none" w:sz="0" w:space="0" w:color="auto"/>
          </w:divBdr>
        </w:div>
        <w:div w:id="1010068001">
          <w:marLeft w:val="0"/>
          <w:marRight w:val="0"/>
          <w:marTop w:val="0"/>
          <w:marBottom w:val="0"/>
          <w:divBdr>
            <w:top w:val="none" w:sz="0" w:space="0" w:color="auto"/>
            <w:left w:val="none" w:sz="0" w:space="0" w:color="auto"/>
            <w:bottom w:val="none" w:sz="0" w:space="0" w:color="auto"/>
            <w:right w:val="none" w:sz="0" w:space="0" w:color="auto"/>
          </w:divBdr>
        </w:div>
        <w:div w:id="233318781">
          <w:marLeft w:val="0"/>
          <w:marRight w:val="0"/>
          <w:marTop w:val="0"/>
          <w:marBottom w:val="0"/>
          <w:divBdr>
            <w:top w:val="none" w:sz="0" w:space="0" w:color="auto"/>
            <w:left w:val="none" w:sz="0" w:space="0" w:color="auto"/>
            <w:bottom w:val="none" w:sz="0" w:space="0" w:color="auto"/>
            <w:right w:val="none" w:sz="0" w:space="0" w:color="auto"/>
          </w:divBdr>
        </w:div>
        <w:div w:id="678778759">
          <w:marLeft w:val="0"/>
          <w:marRight w:val="0"/>
          <w:marTop w:val="0"/>
          <w:marBottom w:val="0"/>
          <w:divBdr>
            <w:top w:val="none" w:sz="0" w:space="0" w:color="auto"/>
            <w:left w:val="none" w:sz="0" w:space="0" w:color="auto"/>
            <w:bottom w:val="none" w:sz="0" w:space="0" w:color="auto"/>
            <w:right w:val="none" w:sz="0" w:space="0" w:color="auto"/>
          </w:divBdr>
        </w:div>
        <w:div w:id="56706380">
          <w:marLeft w:val="0"/>
          <w:marRight w:val="0"/>
          <w:marTop w:val="0"/>
          <w:marBottom w:val="0"/>
          <w:divBdr>
            <w:top w:val="none" w:sz="0" w:space="0" w:color="auto"/>
            <w:left w:val="none" w:sz="0" w:space="0" w:color="auto"/>
            <w:bottom w:val="none" w:sz="0" w:space="0" w:color="auto"/>
            <w:right w:val="none" w:sz="0" w:space="0" w:color="auto"/>
          </w:divBdr>
        </w:div>
        <w:div w:id="522401366">
          <w:marLeft w:val="0"/>
          <w:marRight w:val="0"/>
          <w:marTop w:val="0"/>
          <w:marBottom w:val="0"/>
          <w:divBdr>
            <w:top w:val="none" w:sz="0" w:space="0" w:color="auto"/>
            <w:left w:val="none" w:sz="0" w:space="0" w:color="auto"/>
            <w:bottom w:val="none" w:sz="0" w:space="0" w:color="auto"/>
            <w:right w:val="none" w:sz="0" w:space="0" w:color="auto"/>
          </w:divBdr>
        </w:div>
        <w:div w:id="116877287">
          <w:marLeft w:val="0"/>
          <w:marRight w:val="0"/>
          <w:marTop w:val="0"/>
          <w:marBottom w:val="0"/>
          <w:divBdr>
            <w:top w:val="none" w:sz="0" w:space="0" w:color="auto"/>
            <w:left w:val="none" w:sz="0" w:space="0" w:color="auto"/>
            <w:bottom w:val="none" w:sz="0" w:space="0" w:color="auto"/>
            <w:right w:val="none" w:sz="0" w:space="0" w:color="auto"/>
          </w:divBdr>
        </w:div>
        <w:div w:id="894387667">
          <w:marLeft w:val="0"/>
          <w:marRight w:val="0"/>
          <w:marTop w:val="0"/>
          <w:marBottom w:val="0"/>
          <w:divBdr>
            <w:top w:val="none" w:sz="0" w:space="0" w:color="auto"/>
            <w:left w:val="none" w:sz="0" w:space="0" w:color="auto"/>
            <w:bottom w:val="none" w:sz="0" w:space="0" w:color="auto"/>
            <w:right w:val="none" w:sz="0" w:space="0" w:color="auto"/>
          </w:divBdr>
        </w:div>
        <w:div w:id="1212419615">
          <w:marLeft w:val="0"/>
          <w:marRight w:val="0"/>
          <w:marTop w:val="0"/>
          <w:marBottom w:val="0"/>
          <w:divBdr>
            <w:top w:val="none" w:sz="0" w:space="0" w:color="auto"/>
            <w:left w:val="none" w:sz="0" w:space="0" w:color="auto"/>
            <w:bottom w:val="none" w:sz="0" w:space="0" w:color="auto"/>
            <w:right w:val="none" w:sz="0" w:space="0" w:color="auto"/>
          </w:divBdr>
        </w:div>
        <w:div w:id="1494830243">
          <w:marLeft w:val="0"/>
          <w:marRight w:val="0"/>
          <w:marTop w:val="0"/>
          <w:marBottom w:val="0"/>
          <w:divBdr>
            <w:top w:val="none" w:sz="0" w:space="0" w:color="auto"/>
            <w:left w:val="none" w:sz="0" w:space="0" w:color="auto"/>
            <w:bottom w:val="none" w:sz="0" w:space="0" w:color="auto"/>
            <w:right w:val="none" w:sz="0" w:space="0" w:color="auto"/>
          </w:divBdr>
        </w:div>
        <w:div w:id="625041835">
          <w:marLeft w:val="0"/>
          <w:marRight w:val="0"/>
          <w:marTop w:val="0"/>
          <w:marBottom w:val="0"/>
          <w:divBdr>
            <w:top w:val="none" w:sz="0" w:space="0" w:color="auto"/>
            <w:left w:val="none" w:sz="0" w:space="0" w:color="auto"/>
            <w:bottom w:val="none" w:sz="0" w:space="0" w:color="auto"/>
            <w:right w:val="none" w:sz="0" w:space="0" w:color="auto"/>
          </w:divBdr>
        </w:div>
        <w:div w:id="2003895441">
          <w:marLeft w:val="0"/>
          <w:marRight w:val="0"/>
          <w:marTop w:val="0"/>
          <w:marBottom w:val="0"/>
          <w:divBdr>
            <w:top w:val="none" w:sz="0" w:space="0" w:color="auto"/>
            <w:left w:val="none" w:sz="0" w:space="0" w:color="auto"/>
            <w:bottom w:val="none" w:sz="0" w:space="0" w:color="auto"/>
            <w:right w:val="none" w:sz="0" w:space="0" w:color="auto"/>
          </w:divBdr>
        </w:div>
        <w:div w:id="846745731">
          <w:marLeft w:val="0"/>
          <w:marRight w:val="0"/>
          <w:marTop w:val="0"/>
          <w:marBottom w:val="0"/>
          <w:divBdr>
            <w:top w:val="none" w:sz="0" w:space="0" w:color="auto"/>
            <w:left w:val="none" w:sz="0" w:space="0" w:color="auto"/>
            <w:bottom w:val="none" w:sz="0" w:space="0" w:color="auto"/>
            <w:right w:val="none" w:sz="0" w:space="0" w:color="auto"/>
          </w:divBdr>
        </w:div>
        <w:div w:id="1269772761">
          <w:marLeft w:val="0"/>
          <w:marRight w:val="0"/>
          <w:marTop w:val="0"/>
          <w:marBottom w:val="0"/>
          <w:divBdr>
            <w:top w:val="none" w:sz="0" w:space="0" w:color="auto"/>
            <w:left w:val="none" w:sz="0" w:space="0" w:color="auto"/>
            <w:bottom w:val="none" w:sz="0" w:space="0" w:color="auto"/>
            <w:right w:val="none" w:sz="0" w:space="0" w:color="auto"/>
          </w:divBdr>
        </w:div>
        <w:div w:id="2066029394">
          <w:marLeft w:val="0"/>
          <w:marRight w:val="0"/>
          <w:marTop w:val="0"/>
          <w:marBottom w:val="0"/>
          <w:divBdr>
            <w:top w:val="none" w:sz="0" w:space="0" w:color="auto"/>
            <w:left w:val="none" w:sz="0" w:space="0" w:color="auto"/>
            <w:bottom w:val="none" w:sz="0" w:space="0" w:color="auto"/>
            <w:right w:val="none" w:sz="0" w:space="0" w:color="auto"/>
          </w:divBdr>
        </w:div>
        <w:div w:id="781145444">
          <w:marLeft w:val="0"/>
          <w:marRight w:val="0"/>
          <w:marTop w:val="0"/>
          <w:marBottom w:val="0"/>
          <w:divBdr>
            <w:top w:val="none" w:sz="0" w:space="0" w:color="auto"/>
            <w:left w:val="none" w:sz="0" w:space="0" w:color="auto"/>
            <w:bottom w:val="none" w:sz="0" w:space="0" w:color="auto"/>
            <w:right w:val="none" w:sz="0" w:space="0" w:color="auto"/>
          </w:divBdr>
        </w:div>
        <w:div w:id="291205920">
          <w:marLeft w:val="0"/>
          <w:marRight w:val="0"/>
          <w:marTop w:val="0"/>
          <w:marBottom w:val="0"/>
          <w:divBdr>
            <w:top w:val="none" w:sz="0" w:space="0" w:color="auto"/>
            <w:left w:val="none" w:sz="0" w:space="0" w:color="auto"/>
            <w:bottom w:val="none" w:sz="0" w:space="0" w:color="auto"/>
            <w:right w:val="none" w:sz="0" w:space="0" w:color="auto"/>
          </w:divBdr>
        </w:div>
        <w:div w:id="1080444607">
          <w:marLeft w:val="0"/>
          <w:marRight w:val="0"/>
          <w:marTop w:val="0"/>
          <w:marBottom w:val="0"/>
          <w:divBdr>
            <w:top w:val="none" w:sz="0" w:space="0" w:color="auto"/>
            <w:left w:val="none" w:sz="0" w:space="0" w:color="auto"/>
            <w:bottom w:val="none" w:sz="0" w:space="0" w:color="auto"/>
            <w:right w:val="none" w:sz="0" w:space="0" w:color="auto"/>
          </w:divBdr>
        </w:div>
        <w:div w:id="909467324">
          <w:marLeft w:val="0"/>
          <w:marRight w:val="0"/>
          <w:marTop w:val="0"/>
          <w:marBottom w:val="0"/>
          <w:divBdr>
            <w:top w:val="none" w:sz="0" w:space="0" w:color="auto"/>
            <w:left w:val="none" w:sz="0" w:space="0" w:color="auto"/>
            <w:bottom w:val="none" w:sz="0" w:space="0" w:color="auto"/>
            <w:right w:val="none" w:sz="0" w:space="0" w:color="auto"/>
          </w:divBdr>
        </w:div>
        <w:div w:id="1992514878">
          <w:marLeft w:val="0"/>
          <w:marRight w:val="0"/>
          <w:marTop w:val="0"/>
          <w:marBottom w:val="0"/>
          <w:divBdr>
            <w:top w:val="none" w:sz="0" w:space="0" w:color="auto"/>
            <w:left w:val="none" w:sz="0" w:space="0" w:color="auto"/>
            <w:bottom w:val="none" w:sz="0" w:space="0" w:color="auto"/>
            <w:right w:val="none" w:sz="0" w:space="0" w:color="auto"/>
          </w:divBdr>
        </w:div>
        <w:div w:id="709765272">
          <w:marLeft w:val="0"/>
          <w:marRight w:val="0"/>
          <w:marTop w:val="0"/>
          <w:marBottom w:val="0"/>
          <w:divBdr>
            <w:top w:val="none" w:sz="0" w:space="0" w:color="auto"/>
            <w:left w:val="none" w:sz="0" w:space="0" w:color="auto"/>
            <w:bottom w:val="none" w:sz="0" w:space="0" w:color="auto"/>
            <w:right w:val="none" w:sz="0" w:space="0" w:color="auto"/>
          </w:divBdr>
        </w:div>
        <w:div w:id="1397822467">
          <w:marLeft w:val="0"/>
          <w:marRight w:val="0"/>
          <w:marTop w:val="0"/>
          <w:marBottom w:val="0"/>
          <w:divBdr>
            <w:top w:val="none" w:sz="0" w:space="0" w:color="auto"/>
            <w:left w:val="none" w:sz="0" w:space="0" w:color="auto"/>
            <w:bottom w:val="none" w:sz="0" w:space="0" w:color="auto"/>
            <w:right w:val="none" w:sz="0" w:space="0" w:color="auto"/>
          </w:divBdr>
        </w:div>
        <w:div w:id="1196386946">
          <w:marLeft w:val="0"/>
          <w:marRight w:val="0"/>
          <w:marTop w:val="0"/>
          <w:marBottom w:val="0"/>
          <w:divBdr>
            <w:top w:val="none" w:sz="0" w:space="0" w:color="auto"/>
            <w:left w:val="none" w:sz="0" w:space="0" w:color="auto"/>
            <w:bottom w:val="none" w:sz="0" w:space="0" w:color="auto"/>
            <w:right w:val="none" w:sz="0" w:space="0" w:color="auto"/>
          </w:divBdr>
        </w:div>
        <w:div w:id="882981016">
          <w:marLeft w:val="0"/>
          <w:marRight w:val="0"/>
          <w:marTop w:val="0"/>
          <w:marBottom w:val="0"/>
          <w:divBdr>
            <w:top w:val="none" w:sz="0" w:space="0" w:color="auto"/>
            <w:left w:val="none" w:sz="0" w:space="0" w:color="auto"/>
            <w:bottom w:val="none" w:sz="0" w:space="0" w:color="auto"/>
            <w:right w:val="none" w:sz="0" w:space="0" w:color="auto"/>
          </w:divBdr>
        </w:div>
        <w:div w:id="952899869">
          <w:marLeft w:val="0"/>
          <w:marRight w:val="0"/>
          <w:marTop w:val="0"/>
          <w:marBottom w:val="0"/>
          <w:divBdr>
            <w:top w:val="none" w:sz="0" w:space="0" w:color="auto"/>
            <w:left w:val="none" w:sz="0" w:space="0" w:color="auto"/>
            <w:bottom w:val="none" w:sz="0" w:space="0" w:color="auto"/>
            <w:right w:val="none" w:sz="0" w:space="0" w:color="auto"/>
          </w:divBdr>
        </w:div>
        <w:div w:id="89589973">
          <w:marLeft w:val="0"/>
          <w:marRight w:val="0"/>
          <w:marTop w:val="0"/>
          <w:marBottom w:val="0"/>
          <w:divBdr>
            <w:top w:val="none" w:sz="0" w:space="0" w:color="auto"/>
            <w:left w:val="none" w:sz="0" w:space="0" w:color="auto"/>
            <w:bottom w:val="none" w:sz="0" w:space="0" w:color="auto"/>
            <w:right w:val="none" w:sz="0" w:space="0" w:color="auto"/>
          </w:divBdr>
        </w:div>
        <w:div w:id="1403673029">
          <w:marLeft w:val="0"/>
          <w:marRight w:val="0"/>
          <w:marTop w:val="0"/>
          <w:marBottom w:val="0"/>
          <w:divBdr>
            <w:top w:val="none" w:sz="0" w:space="0" w:color="auto"/>
            <w:left w:val="none" w:sz="0" w:space="0" w:color="auto"/>
            <w:bottom w:val="none" w:sz="0" w:space="0" w:color="auto"/>
            <w:right w:val="none" w:sz="0" w:space="0" w:color="auto"/>
          </w:divBdr>
        </w:div>
        <w:div w:id="1834757241">
          <w:marLeft w:val="0"/>
          <w:marRight w:val="0"/>
          <w:marTop w:val="0"/>
          <w:marBottom w:val="0"/>
          <w:divBdr>
            <w:top w:val="none" w:sz="0" w:space="0" w:color="auto"/>
            <w:left w:val="none" w:sz="0" w:space="0" w:color="auto"/>
            <w:bottom w:val="none" w:sz="0" w:space="0" w:color="auto"/>
            <w:right w:val="none" w:sz="0" w:space="0" w:color="auto"/>
          </w:divBdr>
        </w:div>
        <w:div w:id="957951522">
          <w:marLeft w:val="0"/>
          <w:marRight w:val="0"/>
          <w:marTop w:val="0"/>
          <w:marBottom w:val="0"/>
          <w:divBdr>
            <w:top w:val="none" w:sz="0" w:space="0" w:color="auto"/>
            <w:left w:val="none" w:sz="0" w:space="0" w:color="auto"/>
            <w:bottom w:val="none" w:sz="0" w:space="0" w:color="auto"/>
            <w:right w:val="none" w:sz="0" w:space="0" w:color="auto"/>
          </w:divBdr>
        </w:div>
        <w:div w:id="1781336471">
          <w:marLeft w:val="0"/>
          <w:marRight w:val="0"/>
          <w:marTop w:val="0"/>
          <w:marBottom w:val="0"/>
          <w:divBdr>
            <w:top w:val="none" w:sz="0" w:space="0" w:color="auto"/>
            <w:left w:val="none" w:sz="0" w:space="0" w:color="auto"/>
            <w:bottom w:val="none" w:sz="0" w:space="0" w:color="auto"/>
            <w:right w:val="none" w:sz="0" w:space="0" w:color="auto"/>
          </w:divBdr>
        </w:div>
        <w:div w:id="39403431">
          <w:marLeft w:val="0"/>
          <w:marRight w:val="0"/>
          <w:marTop w:val="0"/>
          <w:marBottom w:val="0"/>
          <w:divBdr>
            <w:top w:val="none" w:sz="0" w:space="0" w:color="auto"/>
            <w:left w:val="none" w:sz="0" w:space="0" w:color="auto"/>
            <w:bottom w:val="none" w:sz="0" w:space="0" w:color="auto"/>
            <w:right w:val="none" w:sz="0" w:space="0" w:color="auto"/>
          </w:divBdr>
        </w:div>
        <w:div w:id="2103450574">
          <w:marLeft w:val="0"/>
          <w:marRight w:val="0"/>
          <w:marTop w:val="0"/>
          <w:marBottom w:val="0"/>
          <w:divBdr>
            <w:top w:val="none" w:sz="0" w:space="0" w:color="auto"/>
            <w:left w:val="none" w:sz="0" w:space="0" w:color="auto"/>
            <w:bottom w:val="none" w:sz="0" w:space="0" w:color="auto"/>
            <w:right w:val="none" w:sz="0" w:space="0" w:color="auto"/>
          </w:divBdr>
        </w:div>
        <w:div w:id="1187328388">
          <w:marLeft w:val="0"/>
          <w:marRight w:val="0"/>
          <w:marTop w:val="0"/>
          <w:marBottom w:val="0"/>
          <w:divBdr>
            <w:top w:val="none" w:sz="0" w:space="0" w:color="auto"/>
            <w:left w:val="none" w:sz="0" w:space="0" w:color="auto"/>
            <w:bottom w:val="none" w:sz="0" w:space="0" w:color="auto"/>
            <w:right w:val="none" w:sz="0" w:space="0" w:color="auto"/>
          </w:divBdr>
        </w:div>
        <w:div w:id="826090693">
          <w:marLeft w:val="0"/>
          <w:marRight w:val="0"/>
          <w:marTop w:val="0"/>
          <w:marBottom w:val="0"/>
          <w:divBdr>
            <w:top w:val="none" w:sz="0" w:space="0" w:color="auto"/>
            <w:left w:val="none" w:sz="0" w:space="0" w:color="auto"/>
            <w:bottom w:val="none" w:sz="0" w:space="0" w:color="auto"/>
            <w:right w:val="none" w:sz="0" w:space="0" w:color="auto"/>
          </w:divBdr>
        </w:div>
        <w:div w:id="460265328">
          <w:marLeft w:val="0"/>
          <w:marRight w:val="0"/>
          <w:marTop w:val="0"/>
          <w:marBottom w:val="0"/>
          <w:divBdr>
            <w:top w:val="none" w:sz="0" w:space="0" w:color="auto"/>
            <w:left w:val="none" w:sz="0" w:space="0" w:color="auto"/>
            <w:bottom w:val="none" w:sz="0" w:space="0" w:color="auto"/>
            <w:right w:val="none" w:sz="0" w:space="0" w:color="auto"/>
          </w:divBdr>
        </w:div>
        <w:div w:id="799613919">
          <w:marLeft w:val="0"/>
          <w:marRight w:val="0"/>
          <w:marTop w:val="0"/>
          <w:marBottom w:val="0"/>
          <w:divBdr>
            <w:top w:val="none" w:sz="0" w:space="0" w:color="auto"/>
            <w:left w:val="none" w:sz="0" w:space="0" w:color="auto"/>
            <w:bottom w:val="none" w:sz="0" w:space="0" w:color="auto"/>
            <w:right w:val="none" w:sz="0" w:space="0" w:color="auto"/>
          </w:divBdr>
        </w:div>
        <w:div w:id="1124740115">
          <w:marLeft w:val="0"/>
          <w:marRight w:val="0"/>
          <w:marTop w:val="0"/>
          <w:marBottom w:val="0"/>
          <w:divBdr>
            <w:top w:val="none" w:sz="0" w:space="0" w:color="auto"/>
            <w:left w:val="none" w:sz="0" w:space="0" w:color="auto"/>
            <w:bottom w:val="none" w:sz="0" w:space="0" w:color="auto"/>
            <w:right w:val="none" w:sz="0" w:space="0" w:color="auto"/>
          </w:divBdr>
        </w:div>
        <w:div w:id="1693529365">
          <w:marLeft w:val="0"/>
          <w:marRight w:val="0"/>
          <w:marTop w:val="0"/>
          <w:marBottom w:val="0"/>
          <w:divBdr>
            <w:top w:val="none" w:sz="0" w:space="0" w:color="auto"/>
            <w:left w:val="none" w:sz="0" w:space="0" w:color="auto"/>
            <w:bottom w:val="none" w:sz="0" w:space="0" w:color="auto"/>
            <w:right w:val="none" w:sz="0" w:space="0" w:color="auto"/>
          </w:divBdr>
        </w:div>
        <w:div w:id="1932622118">
          <w:marLeft w:val="0"/>
          <w:marRight w:val="0"/>
          <w:marTop w:val="0"/>
          <w:marBottom w:val="0"/>
          <w:divBdr>
            <w:top w:val="none" w:sz="0" w:space="0" w:color="auto"/>
            <w:left w:val="none" w:sz="0" w:space="0" w:color="auto"/>
            <w:bottom w:val="none" w:sz="0" w:space="0" w:color="auto"/>
            <w:right w:val="none" w:sz="0" w:space="0" w:color="auto"/>
          </w:divBdr>
        </w:div>
        <w:div w:id="1414818424">
          <w:marLeft w:val="0"/>
          <w:marRight w:val="0"/>
          <w:marTop w:val="0"/>
          <w:marBottom w:val="0"/>
          <w:divBdr>
            <w:top w:val="none" w:sz="0" w:space="0" w:color="auto"/>
            <w:left w:val="none" w:sz="0" w:space="0" w:color="auto"/>
            <w:bottom w:val="none" w:sz="0" w:space="0" w:color="auto"/>
            <w:right w:val="none" w:sz="0" w:space="0" w:color="auto"/>
          </w:divBdr>
        </w:div>
        <w:div w:id="735974775">
          <w:marLeft w:val="0"/>
          <w:marRight w:val="0"/>
          <w:marTop w:val="0"/>
          <w:marBottom w:val="0"/>
          <w:divBdr>
            <w:top w:val="none" w:sz="0" w:space="0" w:color="auto"/>
            <w:left w:val="none" w:sz="0" w:space="0" w:color="auto"/>
            <w:bottom w:val="none" w:sz="0" w:space="0" w:color="auto"/>
            <w:right w:val="none" w:sz="0" w:space="0" w:color="auto"/>
          </w:divBdr>
        </w:div>
        <w:div w:id="26495737">
          <w:marLeft w:val="0"/>
          <w:marRight w:val="0"/>
          <w:marTop w:val="0"/>
          <w:marBottom w:val="0"/>
          <w:divBdr>
            <w:top w:val="none" w:sz="0" w:space="0" w:color="auto"/>
            <w:left w:val="none" w:sz="0" w:space="0" w:color="auto"/>
            <w:bottom w:val="none" w:sz="0" w:space="0" w:color="auto"/>
            <w:right w:val="none" w:sz="0" w:space="0" w:color="auto"/>
          </w:divBdr>
        </w:div>
        <w:div w:id="1182815419">
          <w:marLeft w:val="0"/>
          <w:marRight w:val="0"/>
          <w:marTop w:val="0"/>
          <w:marBottom w:val="0"/>
          <w:divBdr>
            <w:top w:val="none" w:sz="0" w:space="0" w:color="auto"/>
            <w:left w:val="none" w:sz="0" w:space="0" w:color="auto"/>
            <w:bottom w:val="none" w:sz="0" w:space="0" w:color="auto"/>
            <w:right w:val="none" w:sz="0" w:space="0" w:color="auto"/>
          </w:divBdr>
        </w:div>
        <w:div w:id="559634068">
          <w:marLeft w:val="0"/>
          <w:marRight w:val="0"/>
          <w:marTop w:val="0"/>
          <w:marBottom w:val="0"/>
          <w:divBdr>
            <w:top w:val="none" w:sz="0" w:space="0" w:color="auto"/>
            <w:left w:val="none" w:sz="0" w:space="0" w:color="auto"/>
            <w:bottom w:val="none" w:sz="0" w:space="0" w:color="auto"/>
            <w:right w:val="none" w:sz="0" w:space="0" w:color="auto"/>
          </w:divBdr>
        </w:div>
        <w:div w:id="163739783">
          <w:marLeft w:val="0"/>
          <w:marRight w:val="0"/>
          <w:marTop w:val="0"/>
          <w:marBottom w:val="0"/>
          <w:divBdr>
            <w:top w:val="none" w:sz="0" w:space="0" w:color="auto"/>
            <w:left w:val="none" w:sz="0" w:space="0" w:color="auto"/>
            <w:bottom w:val="none" w:sz="0" w:space="0" w:color="auto"/>
            <w:right w:val="none" w:sz="0" w:space="0" w:color="auto"/>
          </w:divBdr>
        </w:div>
        <w:div w:id="129716388">
          <w:marLeft w:val="0"/>
          <w:marRight w:val="0"/>
          <w:marTop w:val="0"/>
          <w:marBottom w:val="0"/>
          <w:divBdr>
            <w:top w:val="none" w:sz="0" w:space="0" w:color="auto"/>
            <w:left w:val="none" w:sz="0" w:space="0" w:color="auto"/>
            <w:bottom w:val="none" w:sz="0" w:space="0" w:color="auto"/>
            <w:right w:val="none" w:sz="0" w:space="0" w:color="auto"/>
          </w:divBdr>
        </w:div>
        <w:div w:id="1055009225">
          <w:marLeft w:val="0"/>
          <w:marRight w:val="0"/>
          <w:marTop w:val="0"/>
          <w:marBottom w:val="0"/>
          <w:divBdr>
            <w:top w:val="none" w:sz="0" w:space="0" w:color="auto"/>
            <w:left w:val="none" w:sz="0" w:space="0" w:color="auto"/>
            <w:bottom w:val="none" w:sz="0" w:space="0" w:color="auto"/>
            <w:right w:val="none" w:sz="0" w:space="0" w:color="auto"/>
          </w:divBdr>
        </w:div>
        <w:div w:id="122382799">
          <w:marLeft w:val="0"/>
          <w:marRight w:val="0"/>
          <w:marTop w:val="0"/>
          <w:marBottom w:val="0"/>
          <w:divBdr>
            <w:top w:val="none" w:sz="0" w:space="0" w:color="auto"/>
            <w:left w:val="none" w:sz="0" w:space="0" w:color="auto"/>
            <w:bottom w:val="none" w:sz="0" w:space="0" w:color="auto"/>
            <w:right w:val="none" w:sz="0" w:space="0" w:color="auto"/>
          </w:divBdr>
        </w:div>
        <w:div w:id="1212229318">
          <w:marLeft w:val="0"/>
          <w:marRight w:val="0"/>
          <w:marTop w:val="0"/>
          <w:marBottom w:val="0"/>
          <w:divBdr>
            <w:top w:val="none" w:sz="0" w:space="0" w:color="auto"/>
            <w:left w:val="none" w:sz="0" w:space="0" w:color="auto"/>
            <w:bottom w:val="none" w:sz="0" w:space="0" w:color="auto"/>
            <w:right w:val="none" w:sz="0" w:space="0" w:color="auto"/>
          </w:divBdr>
        </w:div>
        <w:div w:id="341007345">
          <w:marLeft w:val="0"/>
          <w:marRight w:val="0"/>
          <w:marTop w:val="0"/>
          <w:marBottom w:val="0"/>
          <w:divBdr>
            <w:top w:val="none" w:sz="0" w:space="0" w:color="auto"/>
            <w:left w:val="none" w:sz="0" w:space="0" w:color="auto"/>
            <w:bottom w:val="none" w:sz="0" w:space="0" w:color="auto"/>
            <w:right w:val="none" w:sz="0" w:space="0" w:color="auto"/>
          </w:divBdr>
        </w:div>
        <w:div w:id="1286158109">
          <w:marLeft w:val="0"/>
          <w:marRight w:val="0"/>
          <w:marTop w:val="0"/>
          <w:marBottom w:val="0"/>
          <w:divBdr>
            <w:top w:val="none" w:sz="0" w:space="0" w:color="auto"/>
            <w:left w:val="none" w:sz="0" w:space="0" w:color="auto"/>
            <w:bottom w:val="none" w:sz="0" w:space="0" w:color="auto"/>
            <w:right w:val="none" w:sz="0" w:space="0" w:color="auto"/>
          </w:divBdr>
        </w:div>
        <w:div w:id="2057505966">
          <w:marLeft w:val="0"/>
          <w:marRight w:val="0"/>
          <w:marTop w:val="0"/>
          <w:marBottom w:val="0"/>
          <w:divBdr>
            <w:top w:val="none" w:sz="0" w:space="0" w:color="auto"/>
            <w:left w:val="none" w:sz="0" w:space="0" w:color="auto"/>
            <w:bottom w:val="none" w:sz="0" w:space="0" w:color="auto"/>
            <w:right w:val="none" w:sz="0" w:space="0" w:color="auto"/>
          </w:divBdr>
        </w:div>
        <w:div w:id="1852521785">
          <w:marLeft w:val="0"/>
          <w:marRight w:val="0"/>
          <w:marTop w:val="0"/>
          <w:marBottom w:val="0"/>
          <w:divBdr>
            <w:top w:val="none" w:sz="0" w:space="0" w:color="auto"/>
            <w:left w:val="none" w:sz="0" w:space="0" w:color="auto"/>
            <w:bottom w:val="none" w:sz="0" w:space="0" w:color="auto"/>
            <w:right w:val="none" w:sz="0" w:space="0" w:color="auto"/>
          </w:divBdr>
        </w:div>
        <w:div w:id="1430200763">
          <w:marLeft w:val="0"/>
          <w:marRight w:val="0"/>
          <w:marTop w:val="0"/>
          <w:marBottom w:val="0"/>
          <w:divBdr>
            <w:top w:val="none" w:sz="0" w:space="0" w:color="auto"/>
            <w:left w:val="none" w:sz="0" w:space="0" w:color="auto"/>
            <w:bottom w:val="none" w:sz="0" w:space="0" w:color="auto"/>
            <w:right w:val="none" w:sz="0" w:space="0" w:color="auto"/>
          </w:divBdr>
        </w:div>
        <w:div w:id="90858080">
          <w:marLeft w:val="0"/>
          <w:marRight w:val="0"/>
          <w:marTop w:val="0"/>
          <w:marBottom w:val="0"/>
          <w:divBdr>
            <w:top w:val="none" w:sz="0" w:space="0" w:color="auto"/>
            <w:left w:val="none" w:sz="0" w:space="0" w:color="auto"/>
            <w:bottom w:val="none" w:sz="0" w:space="0" w:color="auto"/>
            <w:right w:val="none" w:sz="0" w:space="0" w:color="auto"/>
          </w:divBdr>
        </w:div>
      </w:divsChild>
    </w:div>
    <w:div w:id="521939412">
      <w:bodyDiv w:val="1"/>
      <w:marLeft w:val="0"/>
      <w:marRight w:val="0"/>
      <w:marTop w:val="0"/>
      <w:marBottom w:val="0"/>
      <w:divBdr>
        <w:top w:val="none" w:sz="0" w:space="0" w:color="auto"/>
        <w:left w:val="none" w:sz="0" w:space="0" w:color="auto"/>
        <w:bottom w:val="none" w:sz="0" w:space="0" w:color="auto"/>
        <w:right w:val="none" w:sz="0" w:space="0" w:color="auto"/>
      </w:divBdr>
    </w:div>
    <w:div w:id="568199899">
      <w:bodyDiv w:val="1"/>
      <w:marLeft w:val="0"/>
      <w:marRight w:val="0"/>
      <w:marTop w:val="0"/>
      <w:marBottom w:val="0"/>
      <w:divBdr>
        <w:top w:val="none" w:sz="0" w:space="0" w:color="auto"/>
        <w:left w:val="none" w:sz="0" w:space="0" w:color="auto"/>
        <w:bottom w:val="none" w:sz="0" w:space="0" w:color="auto"/>
        <w:right w:val="none" w:sz="0" w:space="0" w:color="auto"/>
      </w:divBdr>
      <w:divsChild>
        <w:div w:id="717626644">
          <w:marLeft w:val="0"/>
          <w:marRight w:val="0"/>
          <w:marTop w:val="0"/>
          <w:marBottom w:val="0"/>
          <w:divBdr>
            <w:top w:val="none" w:sz="0" w:space="0" w:color="auto"/>
            <w:left w:val="none" w:sz="0" w:space="0" w:color="auto"/>
            <w:bottom w:val="none" w:sz="0" w:space="0" w:color="auto"/>
            <w:right w:val="none" w:sz="0" w:space="0" w:color="auto"/>
          </w:divBdr>
        </w:div>
        <w:div w:id="385224763">
          <w:marLeft w:val="0"/>
          <w:marRight w:val="0"/>
          <w:marTop w:val="0"/>
          <w:marBottom w:val="0"/>
          <w:divBdr>
            <w:top w:val="none" w:sz="0" w:space="0" w:color="auto"/>
            <w:left w:val="none" w:sz="0" w:space="0" w:color="auto"/>
            <w:bottom w:val="none" w:sz="0" w:space="0" w:color="auto"/>
            <w:right w:val="none" w:sz="0" w:space="0" w:color="auto"/>
          </w:divBdr>
        </w:div>
      </w:divsChild>
    </w:div>
    <w:div w:id="731347614">
      <w:bodyDiv w:val="1"/>
      <w:marLeft w:val="0"/>
      <w:marRight w:val="0"/>
      <w:marTop w:val="0"/>
      <w:marBottom w:val="0"/>
      <w:divBdr>
        <w:top w:val="none" w:sz="0" w:space="0" w:color="auto"/>
        <w:left w:val="none" w:sz="0" w:space="0" w:color="auto"/>
        <w:bottom w:val="none" w:sz="0" w:space="0" w:color="auto"/>
        <w:right w:val="none" w:sz="0" w:space="0" w:color="auto"/>
      </w:divBdr>
      <w:divsChild>
        <w:div w:id="137571896">
          <w:marLeft w:val="0"/>
          <w:marRight w:val="0"/>
          <w:marTop w:val="0"/>
          <w:marBottom w:val="0"/>
          <w:divBdr>
            <w:top w:val="none" w:sz="0" w:space="0" w:color="auto"/>
            <w:left w:val="none" w:sz="0" w:space="0" w:color="auto"/>
            <w:bottom w:val="none" w:sz="0" w:space="0" w:color="auto"/>
            <w:right w:val="none" w:sz="0" w:space="0" w:color="auto"/>
          </w:divBdr>
        </w:div>
      </w:divsChild>
    </w:div>
    <w:div w:id="736392461">
      <w:bodyDiv w:val="1"/>
      <w:marLeft w:val="0"/>
      <w:marRight w:val="0"/>
      <w:marTop w:val="0"/>
      <w:marBottom w:val="0"/>
      <w:divBdr>
        <w:top w:val="none" w:sz="0" w:space="0" w:color="auto"/>
        <w:left w:val="none" w:sz="0" w:space="0" w:color="auto"/>
        <w:bottom w:val="none" w:sz="0" w:space="0" w:color="auto"/>
        <w:right w:val="none" w:sz="0" w:space="0" w:color="auto"/>
      </w:divBdr>
    </w:div>
    <w:div w:id="1039207169">
      <w:bodyDiv w:val="1"/>
      <w:marLeft w:val="0"/>
      <w:marRight w:val="0"/>
      <w:marTop w:val="0"/>
      <w:marBottom w:val="0"/>
      <w:divBdr>
        <w:top w:val="none" w:sz="0" w:space="0" w:color="auto"/>
        <w:left w:val="none" w:sz="0" w:space="0" w:color="auto"/>
        <w:bottom w:val="none" w:sz="0" w:space="0" w:color="auto"/>
        <w:right w:val="none" w:sz="0" w:space="0" w:color="auto"/>
      </w:divBdr>
    </w:div>
    <w:div w:id="1365791671">
      <w:bodyDiv w:val="1"/>
      <w:marLeft w:val="0"/>
      <w:marRight w:val="0"/>
      <w:marTop w:val="0"/>
      <w:marBottom w:val="0"/>
      <w:divBdr>
        <w:top w:val="none" w:sz="0" w:space="0" w:color="auto"/>
        <w:left w:val="none" w:sz="0" w:space="0" w:color="auto"/>
        <w:bottom w:val="none" w:sz="0" w:space="0" w:color="auto"/>
        <w:right w:val="none" w:sz="0" w:space="0" w:color="auto"/>
      </w:divBdr>
      <w:divsChild>
        <w:div w:id="1144391069">
          <w:marLeft w:val="0"/>
          <w:marRight w:val="0"/>
          <w:marTop w:val="0"/>
          <w:marBottom w:val="0"/>
          <w:divBdr>
            <w:top w:val="none" w:sz="0" w:space="0" w:color="auto"/>
            <w:left w:val="none" w:sz="0" w:space="0" w:color="auto"/>
            <w:bottom w:val="none" w:sz="0" w:space="0" w:color="auto"/>
            <w:right w:val="none" w:sz="0" w:space="0" w:color="auto"/>
          </w:divBdr>
        </w:div>
        <w:div w:id="1322810357">
          <w:marLeft w:val="0"/>
          <w:marRight w:val="0"/>
          <w:marTop w:val="0"/>
          <w:marBottom w:val="0"/>
          <w:divBdr>
            <w:top w:val="none" w:sz="0" w:space="0" w:color="auto"/>
            <w:left w:val="none" w:sz="0" w:space="0" w:color="auto"/>
            <w:bottom w:val="none" w:sz="0" w:space="0" w:color="auto"/>
            <w:right w:val="none" w:sz="0" w:space="0" w:color="auto"/>
          </w:divBdr>
        </w:div>
        <w:div w:id="193463258">
          <w:marLeft w:val="0"/>
          <w:marRight w:val="0"/>
          <w:marTop w:val="0"/>
          <w:marBottom w:val="0"/>
          <w:divBdr>
            <w:top w:val="none" w:sz="0" w:space="0" w:color="auto"/>
            <w:left w:val="none" w:sz="0" w:space="0" w:color="auto"/>
            <w:bottom w:val="none" w:sz="0" w:space="0" w:color="auto"/>
            <w:right w:val="none" w:sz="0" w:space="0" w:color="auto"/>
          </w:divBdr>
        </w:div>
        <w:div w:id="1397899614">
          <w:marLeft w:val="0"/>
          <w:marRight w:val="0"/>
          <w:marTop w:val="0"/>
          <w:marBottom w:val="0"/>
          <w:divBdr>
            <w:top w:val="none" w:sz="0" w:space="0" w:color="auto"/>
            <w:left w:val="none" w:sz="0" w:space="0" w:color="auto"/>
            <w:bottom w:val="none" w:sz="0" w:space="0" w:color="auto"/>
            <w:right w:val="none" w:sz="0" w:space="0" w:color="auto"/>
          </w:divBdr>
        </w:div>
      </w:divsChild>
    </w:div>
    <w:div w:id="14235287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127">
          <w:marLeft w:val="0"/>
          <w:marRight w:val="0"/>
          <w:marTop w:val="0"/>
          <w:marBottom w:val="0"/>
          <w:divBdr>
            <w:top w:val="none" w:sz="0" w:space="0" w:color="auto"/>
            <w:left w:val="none" w:sz="0" w:space="0" w:color="auto"/>
            <w:bottom w:val="none" w:sz="0" w:space="0" w:color="auto"/>
            <w:right w:val="none" w:sz="0" w:space="0" w:color="auto"/>
          </w:divBdr>
        </w:div>
        <w:div w:id="881675538">
          <w:marLeft w:val="0"/>
          <w:marRight w:val="0"/>
          <w:marTop w:val="0"/>
          <w:marBottom w:val="0"/>
          <w:divBdr>
            <w:top w:val="none" w:sz="0" w:space="0" w:color="auto"/>
            <w:left w:val="none" w:sz="0" w:space="0" w:color="auto"/>
            <w:bottom w:val="none" w:sz="0" w:space="0" w:color="auto"/>
            <w:right w:val="none" w:sz="0" w:space="0" w:color="auto"/>
          </w:divBdr>
        </w:div>
        <w:div w:id="1074203596">
          <w:marLeft w:val="0"/>
          <w:marRight w:val="0"/>
          <w:marTop w:val="0"/>
          <w:marBottom w:val="0"/>
          <w:divBdr>
            <w:top w:val="none" w:sz="0" w:space="0" w:color="auto"/>
            <w:left w:val="none" w:sz="0" w:space="0" w:color="auto"/>
            <w:bottom w:val="none" w:sz="0" w:space="0" w:color="auto"/>
            <w:right w:val="none" w:sz="0" w:space="0" w:color="auto"/>
          </w:divBdr>
        </w:div>
        <w:div w:id="760949661">
          <w:marLeft w:val="0"/>
          <w:marRight w:val="0"/>
          <w:marTop w:val="0"/>
          <w:marBottom w:val="0"/>
          <w:divBdr>
            <w:top w:val="none" w:sz="0" w:space="0" w:color="auto"/>
            <w:left w:val="none" w:sz="0" w:space="0" w:color="auto"/>
            <w:bottom w:val="none" w:sz="0" w:space="0" w:color="auto"/>
            <w:right w:val="none" w:sz="0" w:space="0" w:color="auto"/>
          </w:divBdr>
        </w:div>
        <w:div w:id="873689794">
          <w:marLeft w:val="0"/>
          <w:marRight w:val="0"/>
          <w:marTop w:val="0"/>
          <w:marBottom w:val="0"/>
          <w:divBdr>
            <w:top w:val="none" w:sz="0" w:space="0" w:color="auto"/>
            <w:left w:val="none" w:sz="0" w:space="0" w:color="auto"/>
            <w:bottom w:val="none" w:sz="0" w:space="0" w:color="auto"/>
            <w:right w:val="none" w:sz="0" w:space="0" w:color="auto"/>
          </w:divBdr>
        </w:div>
        <w:div w:id="762993869">
          <w:marLeft w:val="0"/>
          <w:marRight w:val="0"/>
          <w:marTop w:val="0"/>
          <w:marBottom w:val="0"/>
          <w:divBdr>
            <w:top w:val="none" w:sz="0" w:space="0" w:color="auto"/>
            <w:left w:val="none" w:sz="0" w:space="0" w:color="auto"/>
            <w:bottom w:val="none" w:sz="0" w:space="0" w:color="auto"/>
            <w:right w:val="none" w:sz="0" w:space="0" w:color="auto"/>
          </w:divBdr>
        </w:div>
        <w:div w:id="1330673852">
          <w:marLeft w:val="0"/>
          <w:marRight w:val="0"/>
          <w:marTop w:val="0"/>
          <w:marBottom w:val="0"/>
          <w:divBdr>
            <w:top w:val="none" w:sz="0" w:space="0" w:color="auto"/>
            <w:left w:val="none" w:sz="0" w:space="0" w:color="auto"/>
            <w:bottom w:val="none" w:sz="0" w:space="0" w:color="auto"/>
            <w:right w:val="none" w:sz="0" w:space="0" w:color="auto"/>
          </w:divBdr>
        </w:div>
        <w:div w:id="1736202335">
          <w:marLeft w:val="0"/>
          <w:marRight w:val="0"/>
          <w:marTop w:val="0"/>
          <w:marBottom w:val="0"/>
          <w:divBdr>
            <w:top w:val="none" w:sz="0" w:space="0" w:color="auto"/>
            <w:left w:val="none" w:sz="0" w:space="0" w:color="auto"/>
            <w:bottom w:val="none" w:sz="0" w:space="0" w:color="auto"/>
            <w:right w:val="none" w:sz="0" w:space="0" w:color="auto"/>
          </w:divBdr>
        </w:div>
        <w:div w:id="1645574661">
          <w:marLeft w:val="0"/>
          <w:marRight w:val="0"/>
          <w:marTop w:val="0"/>
          <w:marBottom w:val="0"/>
          <w:divBdr>
            <w:top w:val="none" w:sz="0" w:space="0" w:color="auto"/>
            <w:left w:val="none" w:sz="0" w:space="0" w:color="auto"/>
            <w:bottom w:val="none" w:sz="0" w:space="0" w:color="auto"/>
            <w:right w:val="none" w:sz="0" w:space="0" w:color="auto"/>
          </w:divBdr>
        </w:div>
        <w:div w:id="1321617952">
          <w:marLeft w:val="0"/>
          <w:marRight w:val="0"/>
          <w:marTop w:val="0"/>
          <w:marBottom w:val="0"/>
          <w:divBdr>
            <w:top w:val="none" w:sz="0" w:space="0" w:color="auto"/>
            <w:left w:val="none" w:sz="0" w:space="0" w:color="auto"/>
            <w:bottom w:val="none" w:sz="0" w:space="0" w:color="auto"/>
            <w:right w:val="none" w:sz="0" w:space="0" w:color="auto"/>
          </w:divBdr>
        </w:div>
      </w:divsChild>
    </w:div>
    <w:div w:id="1428572078">
      <w:bodyDiv w:val="1"/>
      <w:marLeft w:val="0"/>
      <w:marRight w:val="0"/>
      <w:marTop w:val="0"/>
      <w:marBottom w:val="0"/>
      <w:divBdr>
        <w:top w:val="none" w:sz="0" w:space="0" w:color="auto"/>
        <w:left w:val="none" w:sz="0" w:space="0" w:color="auto"/>
        <w:bottom w:val="none" w:sz="0" w:space="0" w:color="auto"/>
        <w:right w:val="none" w:sz="0" w:space="0" w:color="auto"/>
      </w:divBdr>
    </w:div>
    <w:div w:id="1557203836">
      <w:bodyDiv w:val="1"/>
      <w:marLeft w:val="0"/>
      <w:marRight w:val="0"/>
      <w:marTop w:val="0"/>
      <w:marBottom w:val="0"/>
      <w:divBdr>
        <w:top w:val="none" w:sz="0" w:space="0" w:color="auto"/>
        <w:left w:val="none" w:sz="0" w:space="0" w:color="auto"/>
        <w:bottom w:val="none" w:sz="0" w:space="0" w:color="auto"/>
        <w:right w:val="none" w:sz="0" w:space="0" w:color="auto"/>
      </w:divBdr>
    </w:div>
    <w:div w:id="1651212262">
      <w:bodyDiv w:val="1"/>
      <w:marLeft w:val="0"/>
      <w:marRight w:val="0"/>
      <w:marTop w:val="0"/>
      <w:marBottom w:val="0"/>
      <w:divBdr>
        <w:top w:val="none" w:sz="0" w:space="0" w:color="auto"/>
        <w:left w:val="none" w:sz="0" w:space="0" w:color="auto"/>
        <w:bottom w:val="none" w:sz="0" w:space="0" w:color="auto"/>
        <w:right w:val="none" w:sz="0" w:space="0" w:color="auto"/>
      </w:divBdr>
    </w:div>
    <w:div w:id="1686858065">
      <w:bodyDiv w:val="1"/>
      <w:marLeft w:val="0"/>
      <w:marRight w:val="0"/>
      <w:marTop w:val="0"/>
      <w:marBottom w:val="0"/>
      <w:divBdr>
        <w:top w:val="none" w:sz="0" w:space="0" w:color="auto"/>
        <w:left w:val="none" w:sz="0" w:space="0" w:color="auto"/>
        <w:bottom w:val="none" w:sz="0" w:space="0" w:color="auto"/>
        <w:right w:val="none" w:sz="0" w:space="0" w:color="auto"/>
      </w:divBdr>
    </w:div>
    <w:div w:id="1729525963">
      <w:bodyDiv w:val="1"/>
      <w:marLeft w:val="0"/>
      <w:marRight w:val="0"/>
      <w:marTop w:val="0"/>
      <w:marBottom w:val="0"/>
      <w:divBdr>
        <w:top w:val="none" w:sz="0" w:space="0" w:color="auto"/>
        <w:left w:val="none" w:sz="0" w:space="0" w:color="auto"/>
        <w:bottom w:val="none" w:sz="0" w:space="0" w:color="auto"/>
        <w:right w:val="none" w:sz="0" w:space="0" w:color="auto"/>
      </w:divBdr>
    </w:div>
    <w:div w:id="1878732316">
      <w:bodyDiv w:val="1"/>
      <w:marLeft w:val="0"/>
      <w:marRight w:val="0"/>
      <w:marTop w:val="0"/>
      <w:marBottom w:val="0"/>
      <w:divBdr>
        <w:top w:val="none" w:sz="0" w:space="0" w:color="auto"/>
        <w:left w:val="none" w:sz="0" w:space="0" w:color="auto"/>
        <w:bottom w:val="none" w:sz="0" w:space="0" w:color="auto"/>
        <w:right w:val="none" w:sz="0" w:space="0" w:color="auto"/>
      </w:divBdr>
    </w:div>
    <w:div w:id="1958289586">
      <w:bodyDiv w:val="1"/>
      <w:marLeft w:val="0"/>
      <w:marRight w:val="0"/>
      <w:marTop w:val="0"/>
      <w:marBottom w:val="0"/>
      <w:divBdr>
        <w:top w:val="none" w:sz="0" w:space="0" w:color="auto"/>
        <w:left w:val="none" w:sz="0" w:space="0" w:color="auto"/>
        <w:bottom w:val="none" w:sz="0" w:space="0" w:color="auto"/>
        <w:right w:val="none" w:sz="0" w:space="0" w:color="auto"/>
      </w:divBdr>
      <w:divsChild>
        <w:div w:id="432432395">
          <w:marLeft w:val="0"/>
          <w:marRight w:val="0"/>
          <w:marTop w:val="0"/>
          <w:marBottom w:val="0"/>
          <w:divBdr>
            <w:top w:val="none" w:sz="0" w:space="0" w:color="auto"/>
            <w:left w:val="none" w:sz="0" w:space="0" w:color="auto"/>
            <w:bottom w:val="none" w:sz="0" w:space="0" w:color="auto"/>
            <w:right w:val="none" w:sz="0" w:space="0" w:color="auto"/>
          </w:divBdr>
        </w:div>
        <w:div w:id="1873566786">
          <w:marLeft w:val="0"/>
          <w:marRight w:val="0"/>
          <w:marTop w:val="0"/>
          <w:marBottom w:val="0"/>
          <w:divBdr>
            <w:top w:val="none" w:sz="0" w:space="0" w:color="auto"/>
            <w:left w:val="none" w:sz="0" w:space="0" w:color="auto"/>
            <w:bottom w:val="none" w:sz="0" w:space="0" w:color="auto"/>
            <w:right w:val="none" w:sz="0" w:space="0" w:color="auto"/>
          </w:divBdr>
        </w:div>
        <w:div w:id="1783261354">
          <w:marLeft w:val="0"/>
          <w:marRight w:val="0"/>
          <w:marTop w:val="0"/>
          <w:marBottom w:val="0"/>
          <w:divBdr>
            <w:top w:val="none" w:sz="0" w:space="0" w:color="auto"/>
            <w:left w:val="none" w:sz="0" w:space="0" w:color="auto"/>
            <w:bottom w:val="none" w:sz="0" w:space="0" w:color="auto"/>
            <w:right w:val="none" w:sz="0" w:space="0" w:color="auto"/>
          </w:divBdr>
        </w:div>
        <w:div w:id="1527139811">
          <w:marLeft w:val="0"/>
          <w:marRight w:val="0"/>
          <w:marTop w:val="0"/>
          <w:marBottom w:val="0"/>
          <w:divBdr>
            <w:top w:val="none" w:sz="0" w:space="0" w:color="auto"/>
            <w:left w:val="none" w:sz="0" w:space="0" w:color="auto"/>
            <w:bottom w:val="none" w:sz="0" w:space="0" w:color="auto"/>
            <w:right w:val="none" w:sz="0" w:space="0" w:color="auto"/>
          </w:divBdr>
        </w:div>
        <w:div w:id="326830059">
          <w:marLeft w:val="0"/>
          <w:marRight w:val="0"/>
          <w:marTop w:val="0"/>
          <w:marBottom w:val="0"/>
          <w:divBdr>
            <w:top w:val="none" w:sz="0" w:space="0" w:color="auto"/>
            <w:left w:val="none" w:sz="0" w:space="0" w:color="auto"/>
            <w:bottom w:val="none" w:sz="0" w:space="0" w:color="auto"/>
            <w:right w:val="none" w:sz="0" w:space="0" w:color="auto"/>
          </w:divBdr>
        </w:div>
        <w:div w:id="1166870515">
          <w:marLeft w:val="0"/>
          <w:marRight w:val="0"/>
          <w:marTop w:val="0"/>
          <w:marBottom w:val="0"/>
          <w:divBdr>
            <w:top w:val="none" w:sz="0" w:space="0" w:color="auto"/>
            <w:left w:val="none" w:sz="0" w:space="0" w:color="auto"/>
            <w:bottom w:val="none" w:sz="0" w:space="0" w:color="auto"/>
            <w:right w:val="none" w:sz="0" w:space="0" w:color="auto"/>
          </w:divBdr>
        </w:div>
      </w:divsChild>
    </w:div>
    <w:div w:id="20021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osag.hu/birosag-keres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E079C-0BA0-486A-AA6A-E99427BC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5698</Words>
  <Characters>39324</Characters>
  <Application>Microsoft Office Word</Application>
  <DocSecurity>0</DocSecurity>
  <Lines>327</Lines>
  <Paragraphs>89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IPM</dc:creator>
  <cp:lastModifiedBy>Windows-felhasználó</cp:lastModifiedBy>
  <cp:revision>2</cp:revision>
  <cp:lastPrinted>2024-04-25T11:06:00Z</cp:lastPrinted>
  <dcterms:created xsi:type="dcterms:W3CDTF">2024-04-25T11:07:00Z</dcterms:created>
  <dcterms:modified xsi:type="dcterms:W3CDTF">2024-04-25T11:07:00Z</dcterms:modified>
</cp:coreProperties>
</file>