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71" w:tblpY="-375"/>
        <w:tblW w:w="96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6"/>
        <w:gridCol w:w="2206"/>
        <w:gridCol w:w="3648"/>
      </w:tblGrid>
      <w:tr w:rsidR="004C1846" w:rsidRPr="00F94DE1" w:rsidTr="0089190E">
        <w:trPr>
          <w:trHeight w:hRule="exact" w:val="1843"/>
        </w:trPr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846" w:rsidRPr="00F94DE1" w:rsidRDefault="004C1846" w:rsidP="0089190E">
            <w:pPr>
              <w:jc w:val="center"/>
              <w:rPr>
                <w:b/>
              </w:rPr>
            </w:pPr>
            <w:r w:rsidRPr="00F94DE1">
              <w:rPr>
                <w:b/>
              </w:rPr>
              <w:t>Berzence Nagyközség Polgármesterétől</w:t>
            </w:r>
          </w:p>
          <w:p w:rsidR="004C1846" w:rsidRPr="00F94DE1" w:rsidRDefault="004C1846" w:rsidP="0089190E">
            <w:pPr>
              <w:pStyle w:val="Szvegtrzs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4DE1">
              <w:rPr>
                <w:rFonts w:ascii="Times New Roman" w:hAnsi="Times New Roman" w:cs="Times New Roman"/>
                <w:b/>
              </w:rPr>
              <w:t>Berzence, Szabadság tér 19.</w:t>
            </w:r>
          </w:p>
          <w:p w:rsidR="004C1846" w:rsidRPr="00F94DE1" w:rsidRDefault="004C1846" w:rsidP="0089190E">
            <w:pPr>
              <w:jc w:val="center"/>
              <w:rPr>
                <w:b/>
              </w:rPr>
            </w:pPr>
            <w:r w:rsidRPr="00F94DE1">
              <w:rPr>
                <w:b/>
              </w:rPr>
              <w:t>Telefon: 82/546-091</w:t>
            </w:r>
          </w:p>
          <w:p w:rsidR="004C1846" w:rsidRPr="00F94DE1" w:rsidRDefault="004C1846" w:rsidP="0089190E">
            <w:pPr>
              <w:jc w:val="center"/>
              <w:rPr>
                <w:b/>
              </w:rPr>
            </w:pPr>
            <w:r w:rsidRPr="00F94DE1">
              <w:rPr>
                <w:b/>
              </w:rPr>
              <w:t>e-mail: berzencepolgarmester@gmail.com</w:t>
            </w:r>
          </w:p>
          <w:p w:rsidR="004C1846" w:rsidRPr="00F94DE1" w:rsidRDefault="004C1846" w:rsidP="0089190E">
            <w:pPr>
              <w:ind w:right="-6260"/>
              <w:jc w:val="center"/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846" w:rsidRPr="00F94DE1" w:rsidRDefault="004C1846" w:rsidP="0089190E">
            <w:r w:rsidRPr="00F94DE1">
              <w:rPr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1846" w:rsidRPr="00F94DE1" w:rsidRDefault="004C1846" w:rsidP="0089190E"/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846" w:rsidRPr="00F94DE1" w:rsidRDefault="004C1846" w:rsidP="0089190E">
            <w:pPr>
              <w:jc w:val="center"/>
              <w:rPr>
                <w:b/>
              </w:rPr>
            </w:pPr>
            <w:r w:rsidRPr="00F94DE1">
              <w:rPr>
                <w:b/>
              </w:rPr>
              <w:t xml:space="preserve">Hivatali kapu: </w:t>
            </w:r>
          </w:p>
          <w:p w:rsidR="004C1846" w:rsidRPr="00F94DE1" w:rsidRDefault="004C1846" w:rsidP="0089190E">
            <w:pPr>
              <w:jc w:val="center"/>
              <w:rPr>
                <w:b/>
              </w:rPr>
            </w:pPr>
            <w:r w:rsidRPr="00F94DE1">
              <w:rPr>
                <w:b/>
              </w:rPr>
              <w:t xml:space="preserve">rövid neve: SJFDI, </w:t>
            </w:r>
          </w:p>
          <w:p w:rsidR="004C1846" w:rsidRPr="00F94DE1" w:rsidRDefault="004C1846" w:rsidP="0089190E">
            <w:pPr>
              <w:jc w:val="center"/>
              <w:rPr>
                <w:b/>
              </w:rPr>
            </w:pPr>
            <w:r w:rsidRPr="00F94DE1">
              <w:rPr>
                <w:b/>
              </w:rPr>
              <w:t xml:space="preserve">KRID </w:t>
            </w:r>
          </w:p>
          <w:p w:rsidR="004C1846" w:rsidRPr="00F94DE1" w:rsidRDefault="004C1846" w:rsidP="0089190E">
            <w:pPr>
              <w:jc w:val="center"/>
              <w:rPr>
                <w:b/>
              </w:rPr>
            </w:pPr>
            <w:r w:rsidRPr="00F94DE1">
              <w:rPr>
                <w:b/>
              </w:rPr>
              <w:t>azonosító: 601024153</w:t>
            </w:r>
          </w:p>
          <w:p w:rsidR="004C1846" w:rsidRPr="00F94DE1" w:rsidRDefault="004C1846" w:rsidP="0089190E"/>
        </w:tc>
      </w:tr>
    </w:tbl>
    <w:p w:rsidR="004C1846" w:rsidRPr="00F94DE1" w:rsidRDefault="004C1846" w:rsidP="004C1846">
      <w:pPr>
        <w:rPr>
          <w:vanish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5492"/>
        <w:gridCol w:w="1416"/>
        <w:gridCol w:w="2692"/>
      </w:tblGrid>
      <w:tr w:rsidR="004C1846" w:rsidRPr="00F94DE1" w:rsidTr="0089190E">
        <w:trPr>
          <w:trHeight w:val="541"/>
        </w:trPr>
        <w:tc>
          <w:tcPr>
            <w:tcW w:w="5495" w:type="dxa"/>
          </w:tcPr>
          <w:p w:rsidR="004C1846" w:rsidRPr="00F94DE1" w:rsidRDefault="004C1846" w:rsidP="0089190E">
            <w:pPr>
              <w:keepLines/>
              <w:rPr>
                <w:b/>
              </w:rPr>
            </w:pPr>
            <w:r w:rsidRPr="00F94DE1">
              <w:rPr>
                <w:b/>
                <w:u w:val="single"/>
              </w:rPr>
              <w:t>Ügyiratszám</w:t>
            </w:r>
            <w:r>
              <w:rPr>
                <w:b/>
              </w:rPr>
              <w:t>: BER/1243</w:t>
            </w:r>
            <w:r w:rsidRPr="00F94DE1">
              <w:rPr>
                <w:b/>
              </w:rPr>
              <w:t>-</w:t>
            </w:r>
            <w:r>
              <w:rPr>
                <w:b/>
              </w:rPr>
              <w:t>1</w:t>
            </w:r>
            <w:r w:rsidRPr="00F94DE1">
              <w:rPr>
                <w:b/>
              </w:rPr>
              <w:t>/2025</w:t>
            </w:r>
          </w:p>
          <w:p w:rsidR="004C1846" w:rsidRPr="00F94DE1" w:rsidRDefault="004C1846" w:rsidP="0089190E">
            <w:pPr>
              <w:keepLines/>
              <w:rPr>
                <w:b/>
              </w:rPr>
            </w:pPr>
          </w:p>
        </w:tc>
        <w:tc>
          <w:tcPr>
            <w:tcW w:w="1417" w:type="dxa"/>
          </w:tcPr>
          <w:p w:rsidR="004C1846" w:rsidRPr="00F94DE1" w:rsidRDefault="004C1846" w:rsidP="0089190E">
            <w:pPr>
              <w:keepLines/>
              <w:ind w:left="-384" w:firstLine="384"/>
              <w:rPr>
                <w:b/>
              </w:rPr>
            </w:pPr>
          </w:p>
        </w:tc>
        <w:tc>
          <w:tcPr>
            <w:tcW w:w="2694" w:type="dxa"/>
          </w:tcPr>
          <w:p w:rsidR="004C1846" w:rsidRPr="00F94DE1" w:rsidRDefault="004C1846" w:rsidP="0089190E">
            <w:pPr>
              <w:keepLines/>
              <w:tabs>
                <w:tab w:val="left" w:pos="2195"/>
              </w:tabs>
              <w:ind w:left="-108" w:right="98"/>
              <w:rPr>
                <w:b/>
              </w:rPr>
            </w:pPr>
          </w:p>
        </w:tc>
      </w:tr>
    </w:tbl>
    <w:p w:rsidR="004C1846" w:rsidRPr="00F94DE1" w:rsidRDefault="004C1846" w:rsidP="004C1846">
      <w:pPr>
        <w:jc w:val="center"/>
        <w:rPr>
          <w:b/>
        </w:rPr>
      </w:pPr>
    </w:p>
    <w:p w:rsidR="004C1846" w:rsidRPr="00F94DE1" w:rsidRDefault="004C1846" w:rsidP="004C1846">
      <w:pPr>
        <w:jc w:val="center"/>
        <w:rPr>
          <w:b/>
        </w:rPr>
      </w:pPr>
      <w:r w:rsidRPr="00F94DE1">
        <w:rPr>
          <w:b/>
        </w:rPr>
        <w:t>E l ő t e r j e s z t é s</w:t>
      </w:r>
    </w:p>
    <w:p w:rsidR="004C1846" w:rsidRPr="00F94DE1" w:rsidRDefault="004C1846" w:rsidP="004C1846">
      <w:pPr>
        <w:jc w:val="center"/>
        <w:rPr>
          <w:b/>
        </w:rPr>
      </w:pPr>
    </w:p>
    <w:p w:rsidR="004C1846" w:rsidRPr="00F94DE1" w:rsidRDefault="004C1846" w:rsidP="004C1846">
      <w:pPr>
        <w:jc w:val="center"/>
        <w:rPr>
          <w:b/>
        </w:rPr>
      </w:pPr>
      <w:r w:rsidRPr="00F94DE1">
        <w:rPr>
          <w:b/>
        </w:rPr>
        <w:t>Berzence Nagyközség Önkormányzata Képviselő-testületének</w:t>
      </w:r>
    </w:p>
    <w:p w:rsidR="004C1846" w:rsidRPr="00F94DE1" w:rsidRDefault="004C1846" w:rsidP="004C1846">
      <w:pPr>
        <w:jc w:val="center"/>
        <w:rPr>
          <w:b/>
        </w:rPr>
      </w:pPr>
    </w:p>
    <w:p w:rsidR="004C1846" w:rsidRPr="00F94DE1" w:rsidRDefault="00982959" w:rsidP="004C1846">
      <w:pPr>
        <w:jc w:val="center"/>
        <w:rPr>
          <w:b/>
        </w:rPr>
      </w:pPr>
      <w:r>
        <w:rPr>
          <w:b/>
        </w:rPr>
        <w:t>2025. év november hó 25.</w:t>
      </w:r>
      <w:r w:rsidR="004C1846" w:rsidRPr="00F94DE1">
        <w:rPr>
          <w:b/>
        </w:rPr>
        <w:t xml:space="preserve"> napján tartandó ülésére</w:t>
      </w:r>
    </w:p>
    <w:p w:rsidR="004C1846" w:rsidRPr="00F94DE1" w:rsidRDefault="004C1846" w:rsidP="004C1846">
      <w:pPr>
        <w:jc w:val="center"/>
        <w:rPr>
          <w:i/>
        </w:rPr>
      </w:pPr>
    </w:p>
    <w:p w:rsidR="004C1846" w:rsidRPr="00F94DE1" w:rsidRDefault="00CF6F14" w:rsidP="004C1846">
      <w:pPr>
        <w:jc w:val="center"/>
        <w:rPr>
          <w:i/>
        </w:rPr>
      </w:pPr>
      <w:r>
        <w:rPr>
          <w:i/>
        </w:rPr>
        <w:t>6</w:t>
      </w:r>
      <w:bookmarkStart w:id="0" w:name="_GoBack"/>
      <w:bookmarkEnd w:id="0"/>
      <w:r w:rsidR="004C1846" w:rsidRPr="00F94DE1">
        <w:rPr>
          <w:i/>
        </w:rPr>
        <w:t xml:space="preserve">. napirendi pont </w:t>
      </w:r>
    </w:p>
    <w:p w:rsidR="004C1846" w:rsidRPr="00F94DE1" w:rsidRDefault="004C1846" w:rsidP="004C1846">
      <w:pPr>
        <w:jc w:val="center"/>
        <w:rPr>
          <w:b/>
        </w:rPr>
      </w:pPr>
    </w:p>
    <w:p w:rsidR="004C1846" w:rsidRPr="00F94DE1" w:rsidRDefault="004C1846" w:rsidP="004C1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F94DE1">
        <w:rPr>
          <w:b/>
          <w:u w:val="single"/>
        </w:rPr>
        <w:t>Tárgy</w:t>
      </w:r>
      <w:r w:rsidRPr="00F94DE1">
        <w:rPr>
          <w:b/>
        </w:rPr>
        <w:t xml:space="preserve">: </w:t>
      </w:r>
      <w:r>
        <w:rPr>
          <w:b/>
        </w:rPr>
        <w:t>A beszerzések lebonyolításával kapcsolatos eljárásrendről szóló szabályzat elfogadása</w:t>
      </w:r>
    </w:p>
    <w:p w:rsidR="004C1846" w:rsidRPr="00F94DE1" w:rsidRDefault="004C1846" w:rsidP="004C1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i/>
        </w:rPr>
      </w:pPr>
      <w:r w:rsidRPr="00F94DE1">
        <w:rPr>
          <w:b/>
        </w:rPr>
        <w:t>Előterjesztő: Keszericze István polgármester</w:t>
      </w:r>
    </w:p>
    <w:p w:rsidR="004C1846" w:rsidRPr="00F94DE1" w:rsidRDefault="004C1846" w:rsidP="004C1846">
      <w:pPr>
        <w:jc w:val="center"/>
        <w:rPr>
          <w:b/>
        </w:rPr>
      </w:pPr>
    </w:p>
    <w:p w:rsidR="004C1846" w:rsidRPr="00F94DE1" w:rsidRDefault="004C1846" w:rsidP="004C1846">
      <w:pPr>
        <w:tabs>
          <w:tab w:val="left" w:pos="1980"/>
        </w:tabs>
        <w:rPr>
          <w:b/>
          <w:bCs/>
        </w:rPr>
      </w:pPr>
    </w:p>
    <w:p w:rsidR="004C1846" w:rsidRPr="00F94DE1" w:rsidRDefault="004C1846" w:rsidP="004C1846">
      <w:pPr>
        <w:tabs>
          <w:tab w:val="left" w:pos="1980"/>
        </w:tabs>
        <w:jc w:val="both"/>
        <w:rPr>
          <w:b/>
          <w:bCs/>
        </w:rPr>
      </w:pPr>
      <w:r w:rsidRPr="00F94DE1">
        <w:rPr>
          <w:b/>
          <w:bCs/>
        </w:rPr>
        <w:t>Tisztelt Képviselő-testület!</w:t>
      </w:r>
    </w:p>
    <w:p w:rsidR="004C1846" w:rsidRPr="00F94DE1" w:rsidRDefault="004C1846" w:rsidP="004C1846">
      <w:pPr>
        <w:tabs>
          <w:tab w:val="left" w:pos="1980"/>
        </w:tabs>
        <w:jc w:val="both"/>
        <w:rPr>
          <w:b/>
          <w:bCs/>
        </w:rPr>
      </w:pPr>
    </w:p>
    <w:p w:rsidR="004C1846" w:rsidRPr="00F94DE1" w:rsidRDefault="004C1846" w:rsidP="004C1846">
      <w:pPr>
        <w:pStyle w:val="Szvegtrzs20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4C1846" w:rsidRDefault="004C1846" w:rsidP="004C1846">
      <w:pPr>
        <w:jc w:val="both"/>
      </w:pPr>
      <w:r>
        <w:t xml:space="preserve">Az államháztartásról szóló törvény végrehajtásáról szóló 368/2011.(XII.31.) Korm. rendelet 13.§ (2) bekezdés b) pontja szerint a költségvetési szerv vezetője belső szabályzatban rendezi a működéséhez kapcsolódó, pénzügyi kihatással bíró, jogszabályban nem szabályozott kérdéseket, így különösen a beszerzések lebonyolításával kapcsolatos eljárásrendet. </w:t>
      </w:r>
    </w:p>
    <w:p w:rsidR="004C1846" w:rsidRDefault="004C1846"/>
    <w:p w:rsidR="004C1846" w:rsidRDefault="004C1846" w:rsidP="004C1846">
      <w:pPr>
        <w:jc w:val="both"/>
      </w:pPr>
      <w:r>
        <w:t xml:space="preserve">Az előterjesztés mellékletét képző beszerzési szabályzat célja, hogy elősegítse az ajánlatkérő Önkormányzat és intézményei kiadásainak ésszerű felhasználását, gazdálkodása átláthatóságának és széleskörű, nyilvános ellenőrizhetőségének megteremtését, valamint a beszerzések során a verseny tisztaságának biztosítása érdekében egységes eljárásrendet alakítson ki, tartson fenn és működtessen. </w:t>
      </w:r>
    </w:p>
    <w:p w:rsidR="004C1846" w:rsidRDefault="004C1846" w:rsidP="004C1846">
      <w:pPr>
        <w:jc w:val="both"/>
      </w:pPr>
      <w:r>
        <w:t xml:space="preserve">A beszerzési szabályzat tárgyi hatályának meghatározásakor fenti célok érvényesítése mellett arra is tekintettel kellett lenni, hogy az Önkormányzat és intézményei napi működése szükségtelenül ne lassuljon le, illetve lehetetlenüljön el a létrehozott eljárási mechanizmus és határidők betartása miatt. </w:t>
      </w:r>
    </w:p>
    <w:p w:rsidR="004C1846" w:rsidRDefault="004C1846"/>
    <w:p w:rsidR="004C1846" w:rsidRDefault="004C1846" w:rsidP="004C1846">
      <w:pPr>
        <w:jc w:val="both"/>
      </w:pPr>
      <w:r>
        <w:t xml:space="preserve">Kérem a Tisztelt Képviselő-testületet, hogy az előterjesztést megvitatni és a határozati javaslatot elfogadni szíveskedjen. </w:t>
      </w:r>
    </w:p>
    <w:p w:rsidR="004C1846" w:rsidRPr="004C1846" w:rsidRDefault="004C1846"/>
    <w:p w:rsidR="004C1846" w:rsidRPr="004C1846" w:rsidRDefault="00982959" w:rsidP="004C1846">
      <w:pPr>
        <w:rPr>
          <w:color w:val="000000" w:themeColor="text1"/>
        </w:rPr>
      </w:pPr>
      <w:r>
        <w:rPr>
          <w:color w:val="000000" w:themeColor="text1"/>
        </w:rPr>
        <w:t>Berzence, 2025. november 17.</w:t>
      </w:r>
    </w:p>
    <w:p w:rsidR="004C1846" w:rsidRPr="004C1846" w:rsidRDefault="004C1846" w:rsidP="004C1846">
      <w:pPr>
        <w:ind w:left="46" w:right="10"/>
        <w:rPr>
          <w:color w:val="000000" w:themeColor="text1"/>
        </w:rPr>
      </w:pPr>
    </w:p>
    <w:p w:rsidR="004C1846" w:rsidRPr="004C1846" w:rsidRDefault="004C1846" w:rsidP="004C1846">
      <w:pPr>
        <w:ind w:left="46" w:right="10"/>
        <w:rPr>
          <w:color w:val="000000" w:themeColor="text1"/>
        </w:rPr>
      </w:pPr>
    </w:p>
    <w:tbl>
      <w:tblPr>
        <w:tblStyle w:val="Rcsostblzat"/>
        <w:tblW w:w="0" w:type="auto"/>
        <w:tblInd w:w="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616"/>
      </w:tblGrid>
      <w:tr w:rsidR="004C1846" w:rsidRPr="004C1846" w:rsidTr="0089190E">
        <w:tc>
          <w:tcPr>
            <w:tcW w:w="5228" w:type="dxa"/>
          </w:tcPr>
          <w:p w:rsidR="004C1846" w:rsidRPr="004C1846" w:rsidRDefault="004C1846" w:rsidP="0089190E">
            <w:pPr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8" w:type="dxa"/>
          </w:tcPr>
          <w:p w:rsidR="004C1846" w:rsidRPr="004C1846" w:rsidRDefault="004C1846" w:rsidP="0089190E">
            <w:pPr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Keszericze István</w:t>
            </w:r>
          </w:p>
        </w:tc>
      </w:tr>
      <w:tr w:rsidR="004C1846" w:rsidRPr="004C1846" w:rsidTr="0089190E">
        <w:tc>
          <w:tcPr>
            <w:tcW w:w="5228" w:type="dxa"/>
          </w:tcPr>
          <w:p w:rsidR="004C1846" w:rsidRPr="004C1846" w:rsidRDefault="004C1846" w:rsidP="0089190E">
            <w:pPr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8" w:type="dxa"/>
          </w:tcPr>
          <w:p w:rsidR="004C1846" w:rsidRPr="004C1846" w:rsidRDefault="004C1846" w:rsidP="0089190E">
            <w:pPr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polgármester</w:t>
            </w:r>
          </w:p>
        </w:tc>
      </w:tr>
    </w:tbl>
    <w:p w:rsidR="004C1846" w:rsidRPr="004C1846" w:rsidRDefault="004C1846" w:rsidP="004C1846">
      <w:pPr>
        <w:ind w:left="46" w:right="10"/>
        <w:rPr>
          <w:color w:val="000000" w:themeColor="text1"/>
        </w:rPr>
      </w:pPr>
      <w:r w:rsidRPr="004C1846">
        <w:rPr>
          <w:noProof/>
          <w:color w:val="000000" w:themeColor="text1"/>
          <w:lang w:eastAsia="hu-HU"/>
        </w:rPr>
        <w:drawing>
          <wp:inline distT="0" distB="0" distL="0" distR="0" wp14:anchorId="77C069D7" wp14:editId="2BA948B4">
            <wp:extent cx="3234" cy="3233"/>
            <wp:effectExtent l="0" t="0" r="0" b="0"/>
            <wp:docPr id="2" name="Picture 3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7" name="Picture 345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846" w:rsidRPr="004C1846" w:rsidRDefault="004C1846"/>
    <w:p w:rsidR="004C1846" w:rsidRDefault="004C1846">
      <w:r w:rsidRPr="004C1846">
        <w:lastRenderedPageBreak/>
        <w:t xml:space="preserve">A döntés meghozatala egyszerű többséget igényel. </w:t>
      </w:r>
    </w:p>
    <w:p w:rsidR="004C1846" w:rsidRDefault="004C1846"/>
    <w:p w:rsidR="004C1846" w:rsidRDefault="004C1846">
      <w:r w:rsidRPr="004C1846">
        <w:t xml:space="preserve">Az előterjesztés melléklete: </w:t>
      </w:r>
    </w:p>
    <w:p w:rsidR="004C1846" w:rsidRDefault="004C1846"/>
    <w:p w:rsidR="004C1846" w:rsidRDefault="004C1846">
      <w:r>
        <w:t xml:space="preserve">Berzence Nagyközség Önkormányzata Beszerzési szabályzata </w:t>
      </w:r>
    </w:p>
    <w:p w:rsidR="004C1846" w:rsidRDefault="004C1846"/>
    <w:p w:rsidR="004C1846" w:rsidRDefault="004C1846"/>
    <w:p w:rsidR="004C1846" w:rsidRPr="004C1846" w:rsidRDefault="004C1846" w:rsidP="004C1846">
      <w:pPr>
        <w:jc w:val="center"/>
        <w:rPr>
          <w:b/>
        </w:rPr>
      </w:pPr>
      <w:r w:rsidRPr="004C1846">
        <w:rPr>
          <w:b/>
        </w:rPr>
        <w:t>Berzence Nagyközség Önkormányzata</w:t>
      </w:r>
    </w:p>
    <w:p w:rsidR="004C1846" w:rsidRPr="004C1846" w:rsidRDefault="004C1846" w:rsidP="004C1846">
      <w:pPr>
        <w:jc w:val="center"/>
        <w:rPr>
          <w:b/>
        </w:rPr>
      </w:pPr>
      <w:r w:rsidRPr="004C1846">
        <w:rPr>
          <w:b/>
        </w:rPr>
        <w:t>Képviselő-testületének</w:t>
      </w:r>
    </w:p>
    <w:p w:rsidR="004C1846" w:rsidRPr="004C1846" w:rsidRDefault="004C1846" w:rsidP="004C1846">
      <w:pPr>
        <w:jc w:val="center"/>
        <w:rPr>
          <w:b/>
        </w:rPr>
      </w:pPr>
      <w:r w:rsidRPr="004C1846">
        <w:rPr>
          <w:b/>
        </w:rPr>
        <w:t>.</w:t>
      </w:r>
      <w:proofErr w:type="gramStart"/>
      <w:r w:rsidRPr="004C1846">
        <w:rPr>
          <w:b/>
        </w:rPr>
        <w:t>..</w:t>
      </w:r>
      <w:proofErr w:type="gramEnd"/>
      <w:r w:rsidRPr="004C1846">
        <w:rPr>
          <w:b/>
        </w:rPr>
        <w:t>/2025. (</w:t>
      </w:r>
      <w:proofErr w:type="gramStart"/>
      <w:r w:rsidRPr="004C1846">
        <w:rPr>
          <w:b/>
        </w:rPr>
        <w:t>...</w:t>
      </w:r>
      <w:proofErr w:type="gramEnd"/>
      <w:r w:rsidRPr="004C1846">
        <w:rPr>
          <w:b/>
        </w:rPr>
        <w:t>) önkormányzati határozata</w:t>
      </w:r>
    </w:p>
    <w:p w:rsidR="004C1846" w:rsidRPr="004C1846" w:rsidRDefault="004C1846" w:rsidP="004C1846">
      <w:pPr>
        <w:jc w:val="center"/>
        <w:rPr>
          <w:b/>
        </w:rPr>
      </w:pPr>
    </w:p>
    <w:p w:rsidR="004C1846" w:rsidRPr="004C1846" w:rsidRDefault="004C1846" w:rsidP="004C1846">
      <w:pPr>
        <w:jc w:val="center"/>
        <w:rPr>
          <w:b/>
        </w:rPr>
      </w:pPr>
      <w:r w:rsidRPr="004C1846">
        <w:rPr>
          <w:b/>
        </w:rPr>
        <w:t>Berzence Nagyközség Önkormányzata Beszerzési szabályzatáról</w:t>
      </w:r>
    </w:p>
    <w:p w:rsidR="004C1846" w:rsidRPr="004C1846" w:rsidRDefault="004C1846" w:rsidP="004C1846">
      <w:pPr>
        <w:jc w:val="center"/>
        <w:rPr>
          <w:b/>
        </w:rPr>
      </w:pPr>
    </w:p>
    <w:p w:rsidR="004C1846" w:rsidRPr="004C1846" w:rsidRDefault="004C1846" w:rsidP="004C1846">
      <w:pPr>
        <w:jc w:val="both"/>
      </w:pPr>
      <w:r w:rsidRPr="004C1846">
        <w:t>Berzence Nagyközség Önkormányzatának Képviselő-testülete megtárgyalta a „</w:t>
      </w:r>
      <w:proofErr w:type="gramStart"/>
      <w:r w:rsidRPr="004C1846">
        <w:t>A</w:t>
      </w:r>
      <w:proofErr w:type="gramEnd"/>
      <w:r w:rsidRPr="004C1846">
        <w:t xml:space="preserve"> beszerzések lebonyolításával kapcsolatos eljárásrendről szóló szabályzat elfogadása" című előterjesztést és az alábbi döntést hozza: </w:t>
      </w:r>
    </w:p>
    <w:p w:rsidR="004C1846" w:rsidRDefault="004C1846"/>
    <w:p w:rsidR="004C1846" w:rsidRDefault="004C1846" w:rsidP="004C1846">
      <w:pPr>
        <w:jc w:val="both"/>
      </w:pPr>
      <w:r>
        <w:t xml:space="preserve">1. Berzence Nagyközség Önkormányzatának Képviselő-testülete úgy dönt, hogy a határozat mellékletét képező Berzence Nagyközség Önkormányzata Beszerzési szabályzatát elfogadja. 2. A Képviselő-testület felkéri a jegyzőt, hogy a szabályzat megismertetéséről gondoskodjon. </w:t>
      </w:r>
    </w:p>
    <w:p w:rsidR="004C1846" w:rsidRDefault="004C1846">
      <w:r w:rsidRPr="0010621F">
        <w:rPr>
          <w:b/>
          <w:u w:val="single"/>
        </w:rPr>
        <w:t>Felelős</w:t>
      </w:r>
      <w:r>
        <w:t xml:space="preserve">: Boti Ferenc jegyző </w:t>
      </w:r>
    </w:p>
    <w:p w:rsidR="00FF1FD3" w:rsidRDefault="004C1846">
      <w:r w:rsidRPr="0010621F">
        <w:rPr>
          <w:b/>
          <w:u w:val="single"/>
        </w:rPr>
        <w:t>Határidő</w:t>
      </w:r>
      <w:r>
        <w:t>:</w:t>
      </w:r>
      <w:r w:rsidR="0010621F">
        <w:t xml:space="preserve"> az elfogadást követő 5 napon belül.</w:t>
      </w:r>
    </w:p>
    <w:p w:rsidR="004C1846" w:rsidRDefault="004C1846"/>
    <w:p w:rsidR="004C1846" w:rsidRDefault="004C1846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p w:rsidR="0010621F" w:rsidRDefault="0010621F"/>
    <w:sectPr w:rsidR="0010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46"/>
    <w:rsid w:val="0010621F"/>
    <w:rsid w:val="004C1846"/>
    <w:rsid w:val="00982959"/>
    <w:rsid w:val="00CF6F14"/>
    <w:rsid w:val="00ED2950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6144"/>
  <w15:chartTrackingRefBased/>
  <w15:docId w15:val="{42225CC5-0D60-455A-BA38-E10C300A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1846"/>
    <w:pPr>
      <w:suppressAutoHyphens/>
    </w:pPr>
    <w:rPr>
      <w:rFonts w:eastAsia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C1846"/>
    <w:pPr>
      <w:spacing w:after="120"/>
    </w:pPr>
    <w:rPr>
      <w:rFonts w:ascii="Courier New" w:hAnsi="Courier New" w:cs="Courier New"/>
    </w:rPr>
  </w:style>
  <w:style w:type="character" w:customStyle="1" w:styleId="SzvegtrzsChar">
    <w:name w:val="Szövegtörzs Char"/>
    <w:basedOn w:val="Bekezdsalapbettpusa"/>
    <w:link w:val="Szvegtrzs"/>
    <w:rsid w:val="004C1846"/>
    <w:rPr>
      <w:rFonts w:ascii="Courier New" w:eastAsia="Times New Roman" w:hAnsi="Courier New" w:cs="Courier New"/>
      <w:lang w:eastAsia="zh-CN"/>
    </w:rPr>
  </w:style>
  <w:style w:type="character" w:customStyle="1" w:styleId="Szvegtrzs2">
    <w:name w:val="Szövegtörzs (2)_"/>
    <w:link w:val="Szvegtrzs20"/>
    <w:rsid w:val="004C1846"/>
    <w:rPr>
      <w:rFonts w:ascii="Arial" w:eastAsia="Arial" w:hAnsi="Arial" w:cs="Arial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4C1846"/>
    <w:pPr>
      <w:widowControl w:val="0"/>
      <w:shd w:val="clear" w:color="auto" w:fill="FFFFFF"/>
      <w:suppressAutoHyphens w:val="0"/>
      <w:spacing w:line="230" w:lineRule="exact"/>
      <w:ind w:hanging="740"/>
      <w:jc w:val="both"/>
    </w:pPr>
    <w:rPr>
      <w:rFonts w:ascii="Arial" w:eastAsia="Arial" w:hAnsi="Arial" w:cs="Arial"/>
      <w:lang w:eastAsia="en-US"/>
    </w:rPr>
  </w:style>
  <w:style w:type="table" w:styleId="Rcsostblzat">
    <w:name w:val="Table Grid"/>
    <w:basedOn w:val="Normltblzat"/>
    <w:uiPriority w:val="39"/>
    <w:rsid w:val="004C1846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C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2025-11-04T11:44:00Z</dcterms:created>
  <dcterms:modified xsi:type="dcterms:W3CDTF">2025-11-20T13:08:00Z</dcterms:modified>
</cp:coreProperties>
</file>