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Képviselő-testületének 2/2024. (II. 27.) önkormányzati rendelete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2024. évi költségvetéséről</w:t>
      </w:r>
    </w:p>
    <w:p w:rsidR="00FF6BFB" w:rsidRDefault="008435E6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meghatározott </w:t>
      </w:r>
      <w:r>
        <w:t>eredeti jogalkotói hatáskörében, az alaptörvény 32. cikk (1) bekezdés f) pontjában eljárva a következőket rendeli el: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F6BFB" w:rsidRDefault="008435E6">
      <w:pPr>
        <w:pStyle w:val="Szvegtrzs"/>
        <w:spacing w:after="0" w:line="240" w:lineRule="auto"/>
        <w:jc w:val="both"/>
      </w:pPr>
      <w:r>
        <w:t>A rendelet hatálya a képviselő-testületre, annak bizottságaira, a polgármesteri hivatalra és az önkormányzat ir</w:t>
      </w:r>
      <w:r>
        <w:t>ányítása alá tartozó költségvetési szervekre (intézményekre) terjed ki.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költségvetés bevételei és kiadásai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F6BFB" w:rsidRDefault="008435E6">
      <w:pPr>
        <w:pStyle w:val="Szvegtrzs"/>
        <w:spacing w:after="0" w:line="240" w:lineRule="auto"/>
        <w:jc w:val="both"/>
      </w:pPr>
      <w:r>
        <w:t xml:space="preserve">(1) A képviselő-testület az önkormányzat </w:t>
      </w:r>
      <w:r>
        <w:rPr>
          <w:b/>
          <w:bCs/>
        </w:rPr>
        <w:t>2024.</w:t>
      </w:r>
      <w:r>
        <w:t xml:space="preserve"> évi költségvetésének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tárgyévi költségvetési bevételét: </w:t>
      </w:r>
      <w:r>
        <w:rPr>
          <w:b/>
          <w:bCs/>
        </w:rPr>
        <w:t>1099434602 Ft</w:t>
      </w:r>
      <w:r>
        <w:t>-ban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</w:t>
      </w:r>
      <w:r>
        <w:t xml:space="preserve">elező feladat bevételét: </w:t>
      </w:r>
      <w:r>
        <w:rPr>
          <w:b/>
          <w:bCs/>
        </w:rPr>
        <w:t>937509762 F</w:t>
      </w:r>
      <w:r>
        <w:t>t-ban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önként vállalt feladat bevételét: </w:t>
      </w:r>
      <w:r>
        <w:rPr>
          <w:b/>
          <w:bCs/>
        </w:rPr>
        <w:t>161924840 Ft</w:t>
      </w:r>
      <w:r>
        <w:t>-ban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felhalmozási költségvetési bevételét: </w:t>
      </w:r>
      <w:r>
        <w:rPr>
          <w:b/>
          <w:bCs/>
        </w:rPr>
        <w:t>0 Ft</w:t>
      </w:r>
      <w:r>
        <w:t>-ban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tárgyévi költségvetési kiadását: </w:t>
      </w:r>
      <w:r>
        <w:rPr>
          <w:b/>
          <w:bCs/>
        </w:rPr>
        <w:t>1099434602 Ft</w:t>
      </w:r>
      <w:r>
        <w:t>-ban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melyből: a kötelező feladat kiadását:</w:t>
      </w:r>
      <w:r>
        <w:rPr>
          <w:b/>
          <w:bCs/>
        </w:rPr>
        <w:t xml:space="preserve"> 826735278 Ft</w:t>
      </w:r>
      <w:r>
        <w:t>-ba</w:t>
      </w:r>
      <w:r>
        <w:t>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önként vállalt feladat kiadását: </w:t>
      </w:r>
      <w:r>
        <w:rPr>
          <w:b/>
          <w:bCs/>
        </w:rPr>
        <w:t>161924840 Ft-</w:t>
      </w:r>
      <w:r>
        <w:t>ban</w:t>
      </w:r>
    </w:p>
    <w:p w:rsidR="00FF6BFB" w:rsidRDefault="008435E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általános és céltartalék együttes összegét: </w:t>
      </w:r>
      <w:r>
        <w:rPr>
          <w:b/>
          <w:bCs/>
        </w:rPr>
        <w:t>110774484 Ft</w:t>
      </w:r>
      <w:r>
        <w:t>-ban</w:t>
      </w:r>
    </w:p>
    <w:p w:rsidR="00FF6BFB" w:rsidRDefault="008435E6">
      <w:pPr>
        <w:pStyle w:val="Szvegtrzs"/>
        <w:spacing w:after="0" w:line="240" w:lineRule="auto"/>
        <w:jc w:val="both"/>
      </w:pPr>
      <w:r>
        <w:t>állapítja meg.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(2) Az (1) bekezdésben megállapított költségvetési bevételek forrásonkénti, a költségvetési kiadások jogcímenkénti megoszl</w:t>
      </w:r>
      <w:r>
        <w:t>ását önkormányzati szinten, továbbá a finanszírozási célú műveletek bevételeit és kiadásait a rendelet 1. melléklet, 2. melléklet és 3. melléklet alapján határozza meg a képviselő-testület.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 xml:space="preserve">(3) A működési és felhalmozási célú bevételi és kiadási </w:t>
      </w:r>
      <w:r>
        <w:t>előirányzatok mérlegszerű bemutatását önkormányzati szinten a 4. és 5. melléklet részletezi.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(4) A felhalmozási célú hiány finanszírozása érdekében a 10 millió forintot meghaladó fejlesztési célú adósságot keletkeztető ügylet megkötésére a Kormány hozzájár</w:t>
      </w:r>
      <w:r>
        <w:t>ulása szükséges.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költségvetés részletezése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F6BFB" w:rsidRDefault="008435E6">
      <w:pPr>
        <w:pStyle w:val="Szvegtrzs"/>
        <w:spacing w:after="0" w:line="240" w:lineRule="auto"/>
        <w:jc w:val="both"/>
      </w:pPr>
      <w:r>
        <w:t>(1) Berzence Nagyközség Önkormányzat adósságot keletkeztető ügyletekből és kezességvállalásokból fennálló kötelezettségeit a 6.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lastRenderedPageBreak/>
        <w:t>(2) Az önkormányzat saját bevételeinek részletezését</w:t>
      </w:r>
      <w:r>
        <w:t xml:space="preserve"> az adósságot keletkeztető ügyletből származó tárgyévi fizetési kötelezettség megállapításához a 7.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(3) Az önkormányzat 2024. évi adósságot keletkeztető fejlesztési céljait az 8. melléklet szerint határozza meg.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(4) Az önkormányzat k</w:t>
      </w:r>
      <w:r>
        <w:t>öltségvetésében szereplő beruházások kiadásainak beruházásonkénti részletezését a 9.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(5) Az önkormányzat költségvetésében szereplő felújítások kiadásait felújításonként a 10. melléklet részletezi.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(6) Az EU-s támogatással megvalósuló</w:t>
      </w:r>
      <w:r>
        <w:t xml:space="preserve"> programokat és projekteket, valamint az önkormányzaton kívül megvalósuló projektekhez való hozzájárulást a 11. melléklet szerint hagyja jóvá.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(7) A 2. § (1) bekezdésében megállapított bevételek és kiadások önkormányzati, valamint költségvetési szervenként</w:t>
      </w:r>
      <w:r>
        <w:t>i megoszlását, az éves tervezett létszám előirányzatot és a közfoglalkoztatottak létszámát költségvetési szervenként, feladatonként a 12.melléklet, 13. melléklet, 14. melléklet, 15. melléklet, 16. melléklet, 17. melléklet, 18. melléklet, 19. melléklet, 20.</w:t>
      </w:r>
      <w:r>
        <w:t xml:space="preserve"> melléklet, 21. melléklet, 22. melléklet szerint határozza meg.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(8) A többéves kihatással járó döntések számszerűsítését évenkénti bontásban és összesítve célok szerint a 27.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 xml:space="preserve">(9) Az önkormányzat által adott közvetett támogatásokat a </w:t>
      </w:r>
      <w:r>
        <w:t>28. melléklet részletezi.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(10) Az önkormányzat előirányzat-felhasználási tervét a 29.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(11) A 2024. évben céljelleggel a civil szervezetek részére juttatott támogatásokat a 25. melléklet szerint fogadja el.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(12) Az önkormányzat költsé</w:t>
      </w:r>
      <w:r>
        <w:t>gvetésének további kötelező kimutatásait a 12. melléklet, 22. melléklet, 23. melléklet, 24. melléklet, 26. melléklet, 29. melléklet, 30. melléklet tartalmazza.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(13) Az önkormányzat a kiadások között 110774484.Ft általános tartalékot állapít meg. A tartalék</w:t>
      </w:r>
      <w:r>
        <w:t>kal való rendelkezés jogát a képviselő-testület fenntartja magának.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bevételi többlet kezelése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FF6BFB" w:rsidRDefault="008435E6">
      <w:pPr>
        <w:pStyle w:val="Szvegtrzs"/>
        <w:spacing w:after="0" w:line="240" w:lineRule="auto"/>
        <w:jc w:val="both"/>
      </w:pPr>
      <w:r>
        <w:t>(1) A gazdálkodás során az év közben létrejött bevételi többletet a képviselő-testület értékpapír vásárlás, illetve pénzintézeti lekötés útján hasznosít</w:t>
      </w:r>
      <w:r>
        <w:t>ja.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(2) Az (1) bekezdés szerinti hasznosítással kapcsolatos szerződések, illetve pénzügyi műveletek lebonyolítását értékpapír vásárlás esetén 500 e.Ft-ig, pénzintézeti lekötés esetén 5000 e.Ft-ig a képviselő-testület a polgármester hatáskörébe utalja. A po</w:t>
      </w:r>
      <w:r>
        <w:t>lgármester a megtett intézkedésekről a következő képviselő-testületi ülésen tájékoztatást ad.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(3) A (2) bekezdésben meghatározott összeget meghaladó bevételi többlet felhasználásról a képviselő-testület annak felmerülését követő testületi ülésen dönt.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</w:t>
      </w:r>
      <w:r>
        <w:rPr>
          <w:b/>
          <w:bCs/>
        </w:rPr>
        <w:t xml:space="preserve"> költségvetés végrehajtásának szabályai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FF6BFB" w:rsidRDefault="008435E6">
      <w:pPr>
        <w:pStyle w:val="Szvegtrzs"/>
        <w:spacing w:after="0" w:line="240" w:lineRule="auto"/>
        <w:jc w:val="both"/>
      </w:pPr>
      <w:r>
        <w:t>(1) Az önkormányzati szintű költségvetés végrehajtásáért a polgármester, a könyvvezetéssel kapcsolatos feladatok ellátásáért a jegyző a felelős.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 xml:space="preserve">(2) Az Önkormányzat gazdálkodásának biztonságáért a </w:t>
      </w:r>
      <w:r>
        <w:t>képviselő-testület, a gazdálkodás szabályszerűségéért a polgármester a felelős.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(3) A költségvetési hiány csökkentése érdekében év közben folyamatos figyelemmel kell kísérni a kiadások csökkentésének és a bevételek növelésének lehetőségeit.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(4) A képviselő</w:t>
      </w:r>
      <w:r>
        <w:t>-testület, amennyiben év közben nem látja biztosítottnak a költségvetési egyensúly fenntartását, költségvetési szigorító intézkedéseket vezet be.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(5) A képviselő-testület elrendeli, hogy a polgármesteri hivatal készítse elő a kiegészítő támogatás benyújtás</w:t>
      </w:r>
      <w:r>
        <w:t>ához szükséges igénybejelentést.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(6) A költségvetési szerveknél jutalom (kivéve jubileumi jutalom) csak a képviselő-testület külön engedélyével tervezhető, illetve fizethető.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(7) Az önállóan működő költségvetési intézményeknél tervezett bevételek elmaradás</w:t>
      </w:r>
      <w:r>
        <w:t>a nem vonja automatikusan maga után a költségvetési támogatás növekedését. A kiadási előirányzatok – amennyiben a tervezett bevételek nem folynak be – nem teljesíthetők.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(8) Az önállóan működő költségvetési intézmények saját hatáskörében eljárva a költségv</w:t>
      </w:r>
      <w:r>
        <w:t>etési évet meghaladó tartós kötelezettséget nem vállalhatnak.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(9) A finanszírozási bevételekkel és kiadásokkal kapcsolatos hatásköröket a képviselő-testület gyakorolja.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(10) A képviselő-testület a köztisztviselői illetményalapot 46380 Ft összegben állapítj</w:t>
      </w:r>
      <w:r>
        <w:t>a meg.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Az előirányzatok módosítása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FF6BFB" w:rsidRDefault="008435E6">
      <w:pPr>
        <w:pStyle w:val="Szvegtrzs"/>
        <w:spacing w:after="0" w:line="240" w:lineRule="auto"/>
        <w:jc w:val="both"/>
      </w:pPr>
      <w:r>
        <w:t>(1) Az önkormányzat bevételeinek és kiadásainak módosításáról, a kiadási előirányzatok közötti átcsoportosításról a képviselő-testület dönt.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(2) A képviselő-testület – az első negyedév kivételével – negyedévenként</w:t>
      </w:r>
      <w:r>
        <w:t>, az augusztusi, novemberi és decemberi utolsó képviselő-testületi ülésén, de legkésőbb az éves költségvetési beszámoló elkészítésének határidejéig, december 31-i hatállyal módosítja a költségvetési rendeletét.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(3) A képviselő-testület által jóváhagyott ki</w:t>
      </w:r>
      <w:r>
        <w:t>emelt előirányzatokat valamennyi önállóan működő és gazdálkodó költségvetési szerv köteles betartani. Az előirányzat túllépés fegyelmi felelősséget von maga után.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gazdálkodás szabályai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FF6BFB" w:rsidRDefault="008435E6">
      <w:pPr>
        <w:pStyle w:val="Szvegtrzs"/>
        <w:spacing w:after="0" w:line="240" w:lineRule="auto"/>
        <w:jc w:val="both"/>
      </w:pPr>
      <w:r>
        <w:t>(1) A költségvetési szervek rendeletben meghatározott bevétel</w:t>
      </w:r>
      <w:r>
        <w:t>i és kiadási előirányzatai felett az intézmények vezetői előirányzat-felhasználási jogkörrel rendelkeznek.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(2) Az önállóan működő költségvetési szerv feladatai ellátásáról, munkafolyamatai megszervezéséről oly módon gondoskodik, hogy az biztosítsa az önáll</w:t>
      </w:r>
      <w:r>
        <w:t>óan működő és gazdálkodó költségvetési szerv költségvetésében részére megállapított előirányzatok takarékos felhasználását.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(3) Az intézmény vezetője önálló létszám- és bérgazdálkodási jogkörében eljárva az intézmény részére engedélyezett létszám (álláshel</w:t>
      </w:r>
      <w:r>
        <w:t>y) keretet a tényleges foglalkoztatást során köteles betartani.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(4) Az egyes foglalkoztatási formákra (teljes munkaidős, részmunkaidős, valamint a megbízási, tiszteletdíjas foglalkoztatás) álláshelyenként, illetve összességében az elemi költségvetésben ter</w:t>
      </w:r>
      <w:r>
        <w:t>vezett (módosított személyi juttatás) előirányzatot nem lépheti túl.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(5) Az önállóan működő költségvetési intézmény csak abban az esetben fordulhat a fenntartóhoz személyi juttatás pótelőirányzat kérelemmel, ha előirányzata, illetve maradványa nem biztosít</w:t>
      </w:r>
      <w:r>
        <w:t>ja törvényben előírt kötelezettségei teljesítését.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(6) Az intézménynél túlóra, helyettesítési díj elszámolására, kifizetésére átalány alkalmazásával nem kerülhet sor.</w:t>
      </w:r>
    </w:p>
    <w:p w:rsidR="00FF6BFB" w:rsidRDefault="008435E6">
      <w:pPr>
        <w:pStyle w:val="Szvegtrzs"/>
        <w:spacing w:before="240" w:after="0" w:line="240" w:lineRule="auto"/>
        <w:jc w:val="both"/>
      </w:pPr>
      <w:r>
        <w:t>(7) Az önállóan működő költségvetési intézmények költségvetési támogatását a képviselő-te</w:t>
      </w:r>
      <w:r>
        <w:t>stület az intézmények pénzellátási rendje szerint biztosítja. Az egyéb szervezetek részére nyújtott támogatások a megállapodásnak megfelelően, illetve negyedévente egyenlő részletekben kerülnek kiutalásra.</w:t>
      </w:r>
    </w:p>
    <w:p w:rsidR="00FF6BFB" w:rsidRDefault="008435E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költségvetés végrehajtásának ellenőrzése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FF6BFB" w:rsidRDefault="008435E6">
      <w:pPr>
        <w:pStyle w:val="Szvegtrzs"/>
        <w:spacing w:after="0" w:line="240" w:lineRule="auto"/>
        <w:jc w:val="both"/>
      </w:pPr>
      <w:r>
        <w:t>Az önkormányzati költségvetési szervek ellenőrzése a belső kontrollrendszer keretében valósul meg, melynek létrehozásáért, működtetéséért és továbbfejlesztéséért az önkormányzat esetében a jegyző, az intézmények esetében az intézményvezető felelős.</w:t>
      </w:r>
    </w:p>
    <w:p w:rsidR="00FF6BFB" w:rsidRDefault="008435E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8F0C9E" w:rsidRDefault="008435E6">
      <w:pPr>
        <w:pStyle w:val="Szvegtrzs"/>
        <w:spacing w:after="0" w:line="240" w:lineRule="auto"/>
        <w:jc w:val="both"/>
      </w:pPr>
      <w:r>
        <w:t>E</w:t>
      </w:r>
      <w:r>
        <w:t>z a rendelet 2024. március 5-én lép hatályba.</w:t>
      </w:r>
    </w:p>
    <w:p w:rsidR="008F0C9E" w:rsidRDefault="008F0C9E">
      <w:pPr>
        <w:pStyle w:val="Szvegtrzs"/>
        <w:spacing w:after="0" w:line="240" w:lineRule="auto"/>
        <w:jc w:val="both"/>
      </w:pPr>
    </w:p>
    <w:p w:rsidR="008F0C9E" w:rsidRDefault="008F0C9E">
      <w:pPr>
        <w:pStyle w:val="Szvegtrzs"/>
        <w:spacing w:after="0" w:line="240" w:lineRule="auto"/>
        <w:jc w:val="both"/>
      </w:pPr>
      <w:r>
        <w:t>Berzence, 2024. február 27.</w:t>
      </w:r>
      <w:bookmarkStart w:id="0" w:name="_GoBack"/>
      <w:bookmarkEnd w:id="0"/>
    </w:p>
    <w:p w:rsidR="008F0C9E" w:rsidRDefault="008F0C9E">
      <w:pPr>
        <w:pStyle w:val="Szvegtrzs"/>
        <w:spacing w:after="0" w:line="240" w:lineRule="auto"/>
        <w:jc w:val="both"/>
      </w:pPr>
    </w:p>
    <w:p w:rsidR="008F0C9E" w:rsidRDefault="008F0C9E">
      <w:pPr>
        <w:pStyle w:val="Szvegtrzs"/>
        <w:spacing w:after="0" w:line="240" w:lineRule="auto"/>
        <w:jc w:val="both"/>
      </w:pPr>
    </w:p>
    <w:p w:rsidR="008F0C9E" w:rsidRDefault="008F0C9E">
      <w:pPr>
        <w:pStyle w:val="Szvegtrzs"/>
        <w:spacing w:after="0" w:line="240" w:lineRule="auto"/>
        <w:jc w:val="both"/>
      </w:pPr>
    </w:p>
    <w:p w:rsidR="008F0C9E" w:rsidRDefault="008F0C9E">
      <w:pPr>
        <w:pStyle w:val="Szvegtrzs"/>
        <w:spacing w:after="0" w:line="240" w:lineRule="auto"/>
        <w:jc w:val="both"/>
      </w:pPr>
    </w:p>
    <w:p w:rsidR="008F0C9E" w:rsidRDefault="008F0C9E">
      <w:pPr>
        <w:pStyle w:val="Szvegtrzs"/>
        <w:spacing w:after="0" w:line="240" w:lineRule="auto"/>
        <w:jc w:val="both"/>
      </w:pPr>
      <w:r>
        <w:tab/>
        <w:t>Kovács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Cseh István</w:t>
      </w:r>
    </w:p>
    <w:p w:rsidR="00FF6BFB" w:rsidRDefault="008F0C9E">
      <w:pPr>
        <w:pStyle w:val="Szvegtrzs"/>
        <w:spacing w:after="0" w:line="240" w:lineRule="auto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 </w:t>
      </w:r>
      <w:r w:rsidR="008435E6">
        <w:br w:type="page"/>
      </w:r>
    </w:p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2024. évi 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7601"/>
        <w:gridCol w:w="1540"/>
      </w:tblGrid>
      <w:tr w:rsidR="00FF6BFB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</w:t>
            </w:r>
            <w:r>
              <w:rPr>
                <w:b/>
                <w:bCs/>
                <w:sz w:val="18"/>
                <w:szCs w:val="18"/>
              </w:rPr>
              <w:t>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250 608 801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81 802 441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68 367 354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szociális és gyermekjóléti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28 082 680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51 703 671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5 308 987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Elszámolásból származó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235 265 133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15 343 668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t>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110 750 000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Iparüzési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Talajterhelési díj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36 835 816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20 276 610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6 779 206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visszatér. ÁH-n </w:t>
            </w:r>
            <w:r>
              <w:rPr>
                <w:sz w:val="18"/>
                <w:szCs w:val="18"/>
              </w:rPr>
              <w:t>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</w:t>
            </w:r>
            <w:r>
              <w:rPr>
                <w:sz w:val="18"/>
                <w:szCs w:val="18"/>
              </w:rPr>
              <w:t>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398 194 617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</w:t>
            </w:r>
            <w:r>
              <w:rPr>
                <w:b/>
                <w:bCs/>
                <w:sz w:val="18"/>
                <w:szCs w:val="18"/>
              </w:rPr>
              <w:t>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értékpapírok </w:t>
            </w:r>
            <w:r>
              <w:rPr>
                <w:b/>
                <w:bCs/>
                <w:sz w:val="18"/>
                <w:szCs w:val="18"/>
              </w:rPr>
              <w:t>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túli lejáratú belföldi </w:t>
            </w:r>
            <w:r>
              <w:rPr>
                <w:sz w:val="18"/>
                <w:szCs w:val="18"/>
              </w:rPr>
              <w:t>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458 170 767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458 170 767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243 069</w:t>
            </w:r>
            <w:r>
              <w:rPr>
                <w:b/>
                <w:bCs/>
                <w:sz w:val="18"/>
                <w:szCs w:val="18"/>
              </w:rPr>
              <w:t xml:space="preserve"> 218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értékpapírok </w:t>
            </w:r>
            <w:r>
              <w:rPr>
                <w:sz w:val="18"/>
                <w:szCs w:val="18"/>
              </w:rPr>
              <w:t>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701 239 985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FF6BFB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</w:t>
            </w:r>
            <w:r>
              <w:rPr>
                <w:sz w:val="18"/>
                <w:szCs w:val="18"/>
              </w:rPr>
              <w:t xml:space="preserve">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607 639 968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203 204 763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26 445 076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169 840 665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181 349 464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54 017 956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12 757 024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110 774 484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 19-ből: - </w:t>
            </w:r>
            <w:r>
              <w:rPr>
                <w:sz w:val="18"/>
                <w:szCs w:val="18"/>
              </w:rPr>
              <w:t>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110 774 484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240 398 557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155 755 340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84 643 217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25-ből EU-s forrásból </w:t>
            </w:r>
            <w:r>
              <w:rPr>
                <w:sz w:val="18"/>
                <w:szCs w:val="18"/>
              </w:rPr>
              <w:t>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törlesztése </w:t>
            </w:r>
            <w:r>
              <w:rPr>
                <w:sz w:val="18"/>
                <w:szCs w:val="18"/>
              </w:rPr>
              <w:t>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</w:t>
            </w:r>
            <w:r>
              <w:rPr>
                <w:sz w:val="18"/>
                <w:szCs w:val="18"/>
              </w:rPr>
              <w:t>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848 038 525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</w:t>
            </w:r>
            <w:r>
              <w:rPr>
                <w:sz w:val="18"/>
                <w:szCs w:val="18"/>
              </w:rPr>
              <w:t>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</w:t>
            </w:r>
            <w:r>
              <w:rPr>
                <w:sz w:val="18"/>
                <w:szCs w:val="18"/>
              </w:rPr>
              <w:t>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finanszírozás kiadásai (49+ … + </w:t>
            </w:r>
            <w:r>
              <w:rPr>
                <w:b/>
                <w:bCs/>
                <w:sz w:val="18"/>
                <w:szCs w:val="18"/>
              </w:rPr>
              <w:t>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8 326 859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Külföldi </w:t>
            </w:r>
            <w:r>
              <w:rPr>
                <w:b/>
                <w:bCs/>
                <w:sz w:val="18"/>
                <w:szCs w:val="18"/>
              </w:rPr>
              <w:t>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FF6BFB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2024. évi költségvetése kötelező </w:t>
      </w:r>
      <w:r>
        <w:rPr>
          <w:b/>
          <w:bCs/>
        </w:rPr>
        <w:t>feladatainak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7409"/>
        <w:gridCol w:w="1540"/>
      </w:tblGrid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250 608 801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81 802 441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egyes köznevelési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68 367 354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28 082 680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51 703 671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5 308 987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235 265 133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15 343 668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</w:t>
            </w:r>
            <w:r>
              <w:rPr>
                <w:b/>
                <w:bCs/>
                <w:sz w:val="18"/>
                <w:szCs w:val="18"/>
              </w:rPr>
              <w:t>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110 750 000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Iparüzési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Talajterhelési díj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36 835 816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20 276 610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6 779 206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kezességvállalásból megtérülések </w:t>
            </w:r>
            <w:r>
              <w:rPr>
                <w:sz w:val="18"/>
                <w:szCs w:val="18"/>
              </w:rPr>
              <w:t>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</w:t>
            </w:r>
            <w:r>
              <w:rPr>
                <w:sz w:val="18"/>
                <w:szCs w:val="18"/>
              </w:rPr>
              <w:t>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</w:t>
            </w:r>
            <w:r>
              <w:rPr>
                <w:b/>
                <w:bCs/>
                <w:sz w:val="18"/>
                <w:szCs w:val="18"/>
              </w:rPr>
              <w:t>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398 194 617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</w:t>
            </w:r>
            <w:r>
              <w:rPr>
                <w:sz w:val="18"/>
                <w:szCs w:val="18"/>
              </w:rPr>
              <w:t>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</w:t>
            </w:r>
            <w:r>
              <w:rPr>
                <w:sz w:val="18"/>
                <w:szCs w:val="18"/>
              </w:rPr>
              <w:t>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296 245 927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296 245 927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vállalkozási </w:t>
            </w:r>
            <w:r>
              <w:rPr>
                <w:sz w:val="18"/>
                <w:szCs w:val="18"/>
              </w:rPr>
              <w:t>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Külföldi hitelek, kölcsönök </w:t>
            </w:r>
            <w:r>
              <w:rPr>
                <w:sz w:val="18"/>
                <w:szCs w:val="18"/>
              </w:rPr>
              <w:t>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539 315 145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937 509 762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 I A </w:t>
            </w:r>
            <w:r>
              <w:rPr>
                <w:b/>
                <w:bCs/>
                <w:sz w:val="18"/>
                <w:szCs w:val="18"/>
              </w:rPr>
              <w:t>D Á S O K</w:t>
            </w:r>
          </w:p>
        </w:tc>
      </w:tr>
      <w:tr w:rsidR="00FF6BFB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598 930 468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203 204 763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26 445 076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Dologi </w:t>
            </w:r>
            <w:r>
              <w:rPr>
                <w:sz w:val="18"/>
                <w:szCs w:val="18"/>
              </w:rPr>
              <w:t>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161 131 165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181 349 464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elvonások, </w:t>
            </w:r>
            <w:r>
              <w:rPr>
                <w:sz w:val="18"/>
                <w:szCs w:val="18"/>
              </w:rPr>
              <w:t>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54 017 956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12 757 024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110 774 484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110 774 484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87 183 217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</w:t>
            </w:r>
            <w:r>
              <w:rPr>
                <w:sz w:val="18"/>
                <w:szCs w:val="18"/>
              </w:rPr>
              <w:t>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84 643 217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</w:t>
            </w:r>
            <w:r>
              <w:rPr>
                <w:sz w:val="18"/>
                <w:szCs w:val="18"/>
              </w:rPr>
              <w:t>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</w:t>
            </w:r>
            <w:r>
              <w:rPr>
                <w:sz w:val="18"/>
                <w:szCs w:val="18"/>
              </w:rPr>
              <w:t>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686 113 685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Hitel-, kölcsöntörlesztés államháztartáson kívülre (38+ … + </w:t>
            </w:r>
            <w:r>
              <w:rPr>
                <w:b/>
                <w:bCs/>
                <w:sz w:val="18"/>
                <w:szCs w:val="18"/>
              </w:rPr>
              <w:t>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</w:t>
            </w:r>
            <w:r>
              <w:rPr>
                <w:b/>
                <w:bCs/>
                <w:sz w:val="18"/>
                <w:szCs w:val="18"/>
              </w:rPr>
              <w:t>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kötvények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8 326 859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937 509 762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FF6BFB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3.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</w:t>
      </w:r>
      <w:r>
        <w:rPr>
          <w:b/>
          <w:bCs/>
        </w:rPr>
        <w:t>Önkormányzata 2024. évi költségvetése önként vállalt feladatainak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7601"/>
        <w:gridCol w:w="1635"/>
      </w:tblGrid>
      <w:tr w:rsidR="00FF6BFB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</w:t>
            </w:r>
            <w:r>
              <w:rPr>
                <w:sz w:val="18"/>
                <w:szCs w:val="18"/>
              </w:rPr>
              <w:t>célú kvi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b/>
                <w:bCs/>
                <w:sz w:val="18"/>
                <w:szCs w:val="18"/>
              </w:rPr>
              <w:t>belülről (17+…+21)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</w:t>
            </w:r>
            <w:r>
              <w:rPr>
                <w:sz w:val="18"/>
                <w:szCs w:val="18"/>
              </w:rPr>
              <w:t>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Iparüzési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Talajterhelési </w:t>
            </w:r>
            <w:r>
              <w:rPr>
                <w:sz w:val="18"/>
                <w:szCs w:val="18"/>
              </w:rPr>
              <w:t>díj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átvett </w:t>
            </w:r>
            <w:r>
              <w:rPr>
                <w:b/>
                <w:bCs/>
                <w:sz w:val="18"/>
                <w:szCs w:val="18"/>
              </w:rPr>
              <w:t>pénzeszközök (50+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52-ből EU-s </w:t>
            </w:r>
            <w:r>
              <w:rPr>
                <w:sz w:val="18"/>
                <w:szCs w:val="18"/>
              </w:rPr>
              <w:t>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belföldi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</w:t>
            </w:r>
            <w:r>
              <w:rPr>
                <w:b/>
                <w:bCs/>
                <w:sz w:val="18"/>
                <w:szCs w:val="18"/>
              </w:rPr>
              <w:t xml:space="preserve"> FINANSZÍROZÁSI BEVÉTELEK ÖSSZESEN: (59+83)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FF6BFB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8 709 500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Munkaadókat terhelő járulékok </w:t>
            </w:r>
            <w:r>
              <w:rPr>
                <w:sz w:val="18"/>
                <w:szCs w:val="18"/>
              </w:rPr>
              <w:t>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8 709 500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</w:t>
            </w:r>
            <w:r>
              <w:rPr>
                <w:sz w:val="18"/>
                <w:szCs w:val="18"/>
              </w:rPr>
              <w:t>elvonások,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</w:t>
            </w:r>
            <w:r>
              <w:rPr>
                <w:sz w:val="18"/>
                <w:szCs w:val="18"/>
              </w:rPr>
              <w:t>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támogatások </w:t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Hosszú lejáratú hitelek, kölcsönök </w:t>
            </w:r>
            <w:r>
              <w:rPr>
                <w:sz w:val="18"/>
                <w:szCs w:val="18"/>
              </w:rPr>
              <w:t>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</w:t>
            </w:r>
            <w:r>
              <w:rPr>
                <w:sz w:val="18"/>
                <w:szCs w:val="18"/>
              </w:rPr>
              <w:t xml:space="preserve">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túli lejáratú belföldi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irányítószervi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kölcsönök törlesztése külföldi </w:t>
            </w:r>
            <w:r>
              <w:rPr>
                <w:sz w:val="18"/>
                <w:szCs w:val="18"/>
              </w:rPr>
              <w:t>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KIADÁSOK ÖSSZESEN: </w:t>
            </w:r>
            <w:r>
              <w:rPr>
                <w:b/>
                <w:bCs/>
                <w:sz w:val="18"/>
                <w:szCs w:val="18"/>
              </w:rPr>
              <w:t>(36.+61)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FF6BFB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4.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656"/>
        <w:gridCol w:w="962"/>
        <w:gridCol w:w="3560"/>
        <w:gridCol w:w="962"/>
      </w:tblGrid>
      <w:tr w:rsidR="00FF6BFB">
        <w:trPr>
          <w:tblHeader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250 608 801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203 204 763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1.-ból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Munkaadókat terhelő </w:t>
            </w:r>
            <w:r>
              <w:rPr>
                <w:sz w:val="14"/>
                <w:szCs w:val="14"/>
              </w:rPr>
              <w:t>járulékok és szociális hozzájárulási adó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26 445 076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110 750 000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169 840 665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36 835 816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26 800 000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Egyéb működési célú </w:t>
            </w:r>
            <w:r>
              <w:rPr>
                <w:sz w:val="14"/>
                <w:szCs w:val="14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181 349 464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5.-ból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5-ből -Tartalékok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110 774 484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 (1+3+4+5+7+…+12.)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398 194 617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Költségvetési kiadások </w:t>
            </w:r>
            <w:r>
              <w:rPr>
                <w:b/>
                <w:bCs/>
                <w:sz w:val="14"/>
                <w:szCs w:val="14"/>
              </w:rPr>
              <w:t>összesen (1+...+8+10+…12)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607 639 968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belső finanszírozásának bevételei (15.+…+18.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548 024 645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304 955 427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Vállalkozási </w:t>
            </w:r>
            <w:r>
              <w:rPr>
                <w:sz w:val="14"/>
                <w:szCs w:val="14"/>
              </w:rPr>
              <w:t>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szervi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243 069 218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szrvi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243 069 218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Hiány külső </w:t>
            </w:r>
            <w:r>
              <w:rPr>
                <w:sz w:val="14"/>
                <w:szCs w:val="14"/>
              </w:rPr>
              <w:t>finanszírozásának bevételei (20+…+21)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Forgatási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Államháztartáson </w:t>
            </w:r>
            <w:r>
              <w:rPr>
                <w:sz w:val="14"/>
                <w:szCs w:val="14"/>
              </w:rPr>
              <w:t>belüli megelőlegezésekvisszafizetése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8 326 859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Működési célú finanszírozási bevételek összesen </w:t>
            </w:r>
            <w:r>
              <w:rPr>
                <w:b/>
                <w:bCs/>
                <w:sz w:val="14"/>
                <w:szCs w:val="14"/>
              </w:rPr>
              <w:t>(14+19+22+23)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548 024 645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kiadások összesen (14+...+23)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251 396 077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(13+24)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946 219 262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(13+24)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859 036 045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Bruttó </w:t>
            </w:r>
            <w:r>
              <w:rPr>
                <w:b/>
                <w:bCs/>
                <w:sz w:val="14"/>
                <w:szCs w:val="14"/>
              </w:rPr>
              <w:t>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5.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656"/>
        <w:gridCol w:w="962"/>
        <w:gridCol w:w="3560"/>
        <w:gridCol w:w="962"/>
      </w:tblGrid>
      <w:tr w:rsidR="00FF6BFB">
        <w:trPr>
          <w:tblHeader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Beruházások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155 755 340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1.-ből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1.-ből EU-s forrásból megvalósuló beruházás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Felújítások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84 643 217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Felhalmozási célú átvett pénzeszközök </w:t>
            </w:r>
            <w:r>
              <w:rPr>
                <w:sz w:val="14"/>
                <w:szCs w:val="14"/>
              </w:rPr>
              <w:t>átvétele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3.-ból EU-s forrásból megvalósuló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4.-ből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célú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összesen: (1+3+4+6+…+11)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összesen: (1+3+5+...+11)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240 398 557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Hiány belső finanszírozás bevételei ( 14+…+18)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153 215 340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Vállalkozási </w:t>
            </w:r>
            <w:r>
              <w:rPr>
                <w:sz w:val="14"/>
                <w:szCs w:val="14"/>
              </w:rPr>
              <w:t>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belső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Befektetési célú </w:t>
            </w:r>
            <w:r>
              <w:rPr>
                <w:sz w:val="14"/>
                <w:szCs w:val="14"/>
              </w:rPr>
              <w:t>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Hiány külső finanszírozásának bevételei (20+…+24 )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Betét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Pénzügyi lízing kiadásai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Értékpapírok kibocsátása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Felhalmozási célú finanszírozási bevételek összesen (13+19)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153 215 </w:t>
            </w:r>
            <w:r>
              <w:rPr>
                <w:b/>
                <w:bCs/>
                <w:sz w:val="14"/>
                <w:szCs w:val="14"/>
              </w:rPr>
              <w:t>340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Felhalmozási célú finanszírozási kiadások összesen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(13+...+24)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153 215 340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240 398 557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6. melléklet a </w:t>
      </w:r>
      <w:r>
        <w:rPr>
          <w:i/>
          <w:iCs/>
          <w:u w:val="single"/>
        </w:rPr>
        <w:t>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adósságot keletkeztető ügyletekből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656"/>
        <w:gridCol w:w="1348"/>
        <w:gridCol w:w="1347"/>
        <w:gridCol w:w="1347"/>
        <w:gridCol w:w="1348"/>
      </w:tblGrid>
      <w:tr w:rsidR="00FF6BFB">
        <w:trPr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3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Évek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</w:t>
            </w:r>
            <w:r>
              <w:rPr>
                <w:b/>
                <w:bCs/>
                <w:sz w:val="15"/>
                <w:szCs w:val="15"/>
              </w:rPr>
              <w:br/>
              <w:t>(F=C+D+E)</w:t>
            </w:r>
          </w:p>
        </w:tc>
      </w:tr>
      <w:tr w:rsidR="00FF6BFB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3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2027.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ÖSSZES </w:t>
            </w:r>
            <w:r>
              <w:rPr>
                <w:b/>
                <w:bCs/>
                <w:sz w:val="15"/>
                <w:szCs w:val="15"/>
              </w:rPr>
              <w:t>KÖTELEZETTSÉG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7.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saját bevételeinek részletezése az adósságot keletkeztető ügyletből származó tárgyévi fizetési kötelezettsége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7120"/>
        <w:gridCol w:w="1925"/>
      </w:tblGrid>
      <w:tr w:rsidR="00FF6BF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Bevételi jogcímek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24. évi előirányzat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Helyi adóból és a települési adóból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110 350 000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Osztalék, koncessziós díj </w:t>
            </w:r>
            <w:r>
              <w:rPr>
                <w:sz w:val="14"/>
                <w:szCs w:val="14"/>
              </w:rPr>
              <w:t>és hozambevétel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Bírság-, pótlék- és díjbevétel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400 000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Kezesség-, illetve garanciavállalással kapcsolatos </w:t>
            </w:r>
            <w:r>
              <w:rPr>
                <w:sz w:val="14"/>
                <w:szCs w:val="14"/>
              </w:rPr>
              <w:t>megtérülés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7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SAJÁT BEVÉTELEK ÖSSZESEN*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115 830 000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8.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2024. évi adósságot keletkeztető fejlesztési céljai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6543"/>
        <w:gridCol w:w="2598"/>
      </w:tblGrid>
      <w:tr w:rsidR="00FF6BFB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Sor-szám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Fejlesztési cél leírása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Fejlesztés várható </w:t>
            </w:r>
            <w:r>
              <w:rPr>
                <w:b/>
                <w:bCs/>
                <w:sz w:val="12"/>
                <w:szCs w:val="12"/>
              </w:rPr>
              <w:t>kiadása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F6BF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ADÓSSÁGOT KELETKEZTETŐ ÜGYLETEK VÁRHATÓ EGYÜTTES ÖSSZEGE*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9.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9"/>
        <w:gridCol w:w="1155"/>
        <w:gridCol w:w="1155"/>
        <w:gridCol w:w="1251"/>
        <w:gridCol w:w="1155"/>
        <w:gridCol w:w="1347"/>
      </w:tblGrid>
      <w:tr w:rsidR="00FF6BFB">
        <w:trPr>
          <w:tblHeader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Teljes </w:t>
            </w:r>
            <w:r>
              <w:rPr>
                <w:b/>
                <w:bCs/>
                <w:sz w:val="14"/>
                <w:szCs w:val="14"/>
              </w:rPr>
              <w:t>költség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2023. XII. 31-ig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utáni szükséglet</w:t>
            </w:r>
          </w:p>
        </w:tc>
      </w:tr>
      <w:tr w:rsidR="00FF6BFB">
        <w:trPr>
          <w:tblHeader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F=(B-D-E)</w:t>
            </w: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Dél-Zala eszközbeszerés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 Plusz Belterületi vizrendezés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153 215 </w:t>
            </w:r>
            <w:r>
              <w:rPr>
                <w:sz w:val="14"/>
                <w:szCs w:val="14"/>
              </w:rPr>
              <w:t>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155 755 340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155 755 340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10.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1058"/>
        <w:gridCol w:w="1058"/>
        <w:gridCol w:w="1155"/>
        <w:gridCol w:w="1058"/>
        <w:gridCol w:w="1155"/>
      </w:tblGrid>
      <w:tr w:rsidR="00FF6BFB">
        <w:trPr>
          <w:tblHeader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2023.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évi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2024. utáni szükséglet</w:t>
            </w:r>
          </w:p>
        </w:tc>
      </w:tr>
      <w:tr w:rsidR="00FF6BFB">
        <w:trPr>
          <w:tblHeader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F=(B-D-E)</w:t>
            </w: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Bemutatóhely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 gyermek mosdó </w:t>
            </w:r>
            <w:r>
              <w:rPr>
                <w:sz w:val="14"/>
                <w:szCs w:val="14"/>
              </w:rPr>
              <w:t>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Dél-Zalai Vizmű felújításai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Vucseli átjáró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Szabadság tér parkoló, út, járda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Magyar Falu Programbelterületi utak </w:t>
            </w:r>
            <w:r>
              <w:rPr>
                <w:sz w:val="14"/>
                <w:szCs w:val="14"/>
              </w:rPr>
              <w:t>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84 643 217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84 643 217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11.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Önkormányzaton kívüli EU-s projekthez </w:t>
      </w:r>
      <w:r>
        <w:rPr>
          <w:b/>
          <w:bCs/>
        </w:rPr>
        <w:t>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8"/>
        <w:gridCol w:w="1635"/>
        <w:gridCol w:w="1732"/>
        <w:gridCol w:w="1732"/>
        <w:gridCol w:w="1925"/>
      </w:tblGrid>
      <w:tr w:rsidR="00FF6BFB">
        <w:trPr>
          <w:tblHeader/>
        </w:trPr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Támogatott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FF6BFB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Európai uniós támogatással megvalósuló projektek</w:t>
            </w: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bevételei, kiadásai</w:t>
            </w: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azonosítója:* TOP_plusz 1.2.1-21-SOI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Belterüleeti vízrendezés Berzencén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előttre ütemezett bevétel,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évre ütemezett bevétel, kiadás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utánra ütemezett bevétel,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7 419 500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161 924 840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7 419 500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7 419 500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8 709 500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7 419 500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161 924 840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* Amennyiben több projekt megvalósítása történi </w:t>
            </w:r>
            <w:r>
              <w:rPr>
                <w:b/>
                <w:bCs/>
                <w:i/>
                <w:iCs/>
                <w:sz w:val="18"/>
                <w:szCs w:val="18"/>
              </w:rPr>
              <w:t>egy időben akkor azokat külön-külön, projektenként be kell mutatni!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Források </w:t>
            </w: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</w:t>
            </w:r>
            <w:r>
              <w:rPr>
                <w:b/>
                <w:bCs/>
                <w:sz w:val="18"/>
                <w:szCs w:val="18"/>
              </w:rPr>
              <w:t xml:space="preserve">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központi </w:t>
            </w:r>
            <w:r>
              <w:rPr>
                <w:i/>
                <w:iCs/>
                <w:sz w:val="18"/>
                <w:szCs w:val="18"/>
              </w:rPr>
              <w:t>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2024. év </w:t>
            </w:r>
            <w:r>
              <w:rPr>
                <w:b/>
                <w:bCs/>
                <w:sz w:val="18"/>
                <w:szCs w:val="18"/>
              </w:rPr>
              <w:t>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bevétel, </w:t>
            </w:r>
            <w:r>
              <w:rPr>
                <w:b/>
                <w:bCs/>
                <w:sz w:val="18"/>
                <w:szCs w:val="18"/>
              </w:rPr>
              <w:t>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2024. évi </w:t>
            </w:r>
            <w:r>
              <w:rPr>
                <w:b/>
                <w:bCs/>
                <w:sz w:val="18"/>
                <w:szCs w:val="18"/>
              </w:rPr>
              <w:t>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projrktre </w:t>
            </w:r>
            <w:r>
              <w:rPr>
                <w:b/>
                <w:bCs/>
                <w:sz w:val="18"/>
                <w:szCs w:val="18"/>
              </w:rPr>
              <w:t>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EU-s projekt neve, </w:t>
            </w:r>
            <w:r>
              <w:rPr>
                <w:sz w:val="18"/>
                <w:szCs w:val="18"/>
              </w:rPr>
              <w:t>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2024. év utáni tervezett forrás, </w:t>
            </w:r>
            <w:r>
              <w:rPr>
                <w:b/>
                <w:bCs/>
                <w:sz w:val="18"/>
                <w:szCs w:val="18"/>
              </w:rPr>
              <w:t>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</w:t>
            </w:r>
            <w:r>
              <w:rPr>
                <w:b/>
                <w:bCs/>
                <w:sz w:val="18"/>
                <w:szCs w:val="18"/>
              </w:rPr>
              <w:t xml:space="preserve">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saját erőből </w:t>
            </w:r>
            <w:r>
              <w:rPr>
                <w:i/>
                <w:iCs/>
                <w:sz w:val="18"/>
                <w:szCs w:val="18"/>
              </w:rPr>
              <w:t>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Kiadások </w:t>
            </w: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2024. évi eredeti </w:t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projrktre </w:t>
            </w:r>
            <w:r>
              <w:rPr>
                <w:b/>
                <w:bCs/>
                <w:sz w:val="18"/>
                <w:szCs w:val="18"/>
              </w:rPr>
              <w:t>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EU-s projekt neve, </w:t>
            </w:r>
            <w:r>
              <w:rPr>
                <w:sz w:val="18"/>
                <w:szCs w:val="18"/>
              </w:rPr>
              <w:t>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2024. év utáni tervezett forrás, </w:t>
            </w:r>
            <w:r>
              <w:rPr>
                <w:b/>
                <w:bCs/>
                <w:sz w:val="18"/>
                <w:szCs w:val="18"/>
              </w:rPr>
              <w:t>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igénybe </w:t>
            </w:r>
            <w:r>
              <w:rPr>
                <w:sz w:val="18"/>
                <w:szCs w:val="18"/>
              </w:rPr>
              <w:t>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FF6BFB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 w:rsidR="00FF6BFB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 utáni tervezett forrás, kiadás</w:t>
            </w:r>
          </w:p>
        </w:tc>
      </w:tr>
      <w:tr w:rsidR="00FF6BFB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6BFB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12. melléklet a 2/2024. (II. 27.) önkormányzati </w:t>
      </w:r>
      <w:r>
        <w:rPr>
          <w:i/>
          <w:iCs/>
          <w:u w:val="single"/>
        </w:rPr>
        <w:t>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Önkormányzatának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639"/>
        <w:gridCol w:w="2213"/>
      </w:tblGrid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330 299 216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46 579 092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5 149 682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75 937 079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175 833 363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előíráson </w:t>
            </w:r>
            <w:r>
              <w:rPr>
                <w:sz w:val="15"/>
                <w:szCs w:val="15"/>
              </w:rPr>
              <w:t>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48 501 855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törlesztése </w:t>
            </w:r>
            <w:r>
              <w:rPr>
                <w:sz w:val="15"/>
                <w:szCs w:val="15"/>
              </w:rPr>
              <w:t>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12 757 024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110 774 484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110 774 484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240 398 557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155 755 340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84 643 217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kezességvállalásból kifizetés </w:t>
            </w:r>
            <w:r>
              <w:rPr>
                <w:sz w:val="15"/>
                <w:szCs w:val="15"/>
              </w:rPr>
              <w:t>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</w:t>
            </w:r>
            <w:r>
              <w:rPr>
                <w:sz w:val="15"/>
                <w:szCs w:val="15"/>
              </w:rPr>
              <w:t>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570 697 773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</w:t>
            </w:r>
            <w:r>
              <w:rPr>
                <w:b/>
                <w:bCs/>
                <w:sz w:val="15"/>
                <w:szCs w:val="15"/>
              </w:rPr>
              <w:t>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</w:t>
            </w:r>
            <w:r>
              <w:rPr>
                <w:sz w:val="15"/>
                <w:szCs w:val="15"/>
              </w:rPr>
              <w:t>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</w:t>
            </w:r>
            <w:r>
              <w:rPr>
                <w:sz w:val="15"/>
                <w:szCs w:val="15"/>
              </w:rPr>
              <w:t>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251 396 077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</w:t>
            </w:r>
            <w:r>
              <w:rPr>
                <w:sz w:val="15"/>
                <w:szCs w:val="15"/>
              </w:rPr>
              <w:t>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8 326 859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243 069 218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</w:t>
            </w:r>
            <w:r>
              <w:rPr>
                <w:sz w:val="15"/>
                <w:szCs w:val="15"/>
              </w:rPr>
              <w:t xml:space="preserve">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</w:t>
            </w:r>
            <w:r>
              <w:rPr>
                <w:sz w:val="15"/>
                <w:szCs w:val="15"/>
              </w:rPr>
              <w:t>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251 396 077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822 093 850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13.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kötelező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639"/>
        <w:gridCol w:w="2213"/>
      </w:tblGrid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b/>
                <w:bCs/>
                <w:sz w:val="17"/>
                <w:szCs w:val="17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Működési célú </w:t>
            </w:r>
            <w:r>
              <w:rPr>
                <w:b/>
                <w:bCs/>
                <w:sz w:val="17"/>
                <w:szCs w:val="17"/>
              </w:rPr>
              <w:t>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250 608 801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81 802 441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68 367 354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Önkormányzatok szociális és gyermekjóléti </w:t>
            </w:r>
            <w:r>
              <w:rPr>
                <w:sz w:val="17"/>
                <w:szCs w:val="17"/>
              </w:rPr>
              <w:t>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28 082 680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51 703 671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5 308 987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Elszámolásból származó </w:t>
            </w:r>
            <w:r>
              <w:rPr>
                <w:sz w:val="17"/>
                <w:szCs w:val="17"/>
              </w:rPr>
              <w:t>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235 265 133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15 343 668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Felhalmozási célú </w:t>
            </w:r>
            <w:r>
              <w:rPr>
                <w:sz w:val="17"/>
                <w:szCs w:val="17"/>
              </w:rPr>
              <w:t>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110 750 000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kommunális adója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Iparüzési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100 000 000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Tartózkodás utáni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Talajterhelési díj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közhatalmi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10 584 500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1 304 500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Biztosító </w:t>
            </w:r>
            <w:r>
              <w:rPr>
                <w:sz w:val="17"/>
                <w:szCs w:val="17"/>
              </w:rPr>
              <w:t>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Részesedések </w:t>
            </w:r>
            <w:r>
              <w:rPr>
                <w:sz w:val="17"/>
                <w:szCs w:val="17"/>
              </w:rPr>
              <w:t>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visszatérítendő támogatások,</w:t>
            </w:r>
            <w:r>
              <w:rPr>
                <w:sz w:val="17"/>
                <w:szCs w:val="17"/>
              </w:rPr>
              <w:t xml:space="preserve">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371 943 301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Hitel-, kölcsönfelvétel államháztartáson kívülről </w:t>
            </w:r>
            <w:r>
              <w:rPr>
                <w:b/>
                <w:bCs/>
                <w:sz w:val="17"/>
                <w:szCs w:val="17"/>
              </w:rPr>
              <w:t>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288 225 709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288 225 709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Államháztartáson belüli </w:t>
            </w:r>
            <w:r>
              <w:rPr>
                <w:sz w:val="17"/>
                <w:szCs w:val="17"/>
              </w:rPr>
              <w:t>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irányitó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Befektetési célú </w:t>
            </w:r>
            <w:r>
              <w:rPr>
                <w:sz w:val="17"/>
                <w:szCs w:val="17"/>
              </w:rPr>
              <w:t>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FINANSZÍROZÁSI BEVÉTELEK ÖSSZESEN: (60 + </w:t>
            </w:r>
            <w:r>
              <w:rPr>
                <w:b/>
                <w:bCs/>
                <w:sz w:val="17"/>
                <w:szCs w:val="17"/>
              </w:rPr>
              <w:t>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288 225 709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660 169 010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Forintban!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2024. évi előirányzat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321 589 716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46 579 092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5 149 682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67 227 579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26 800 000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Egyéb </w:t>
            </w:r>
            <w:r>
              <w:rPr>
                <w:sz w:val="17"/>
                <w:szCs w:val="17"/>
              </w:rPr>
              <w:t>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175 833 363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48 501 855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Garancia- és kezességvállalásból kifizetés ÁH-n </w:t>
            </w:r>
            <w:r>
              <w:rPr>
                <w:sz w:val="17"/>
                <w:szCs w:val="17"/>
              </w:rPr>
              <w:t>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2 800 000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Garancia és kezességvállalásból kifizetés </w:t>
            </w:r>
            <w:r>
              <w:rPr>
                <w:sz w:val="17"/>
                <w:szCs w:val="17"/>
              </w:rPr>
              <w:t>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12 757 024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110 774 484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a </w:t>
            </w:r>
            <w:r>
              <w:rPr>
                <w:sz w:val="17"/>
                <w:szCs w:val="17"/>
              </w:rPr>
              <w:t>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110 774 484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87 183 217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2 540 000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84 643 217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25-ből EU-s forrásból </w:t>
            </w:r>
            <w:r>
              <w:rPr>
                <w:sz w:val="17"/>
                <w:szCs w:val="17"/>
              </w:rPr>
              <w:t>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Visszatérítendő támogatások, kölcsönök törlesztése </w:t>
            </w:r>
            <w:r>
              <w:rPr>
                <w:sz w:val="17"/>
                <w:szCs w:val="17"/>
              </w:rPr>
              <w:t>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Egyéb felhalmozási célú </w:t>
            </w:r>
            <w:r>
              <w:rPr>
                <w:sz w:val="17"/>
                <w:szCs w:val="17"/>
              </w:rPr>
              <w:t>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408 772 933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</w:t>
            </w:r>
            <w:r>
              <w:rPr>
                <w:sz w:val="17"/>
                <w:szCs w:val="17"/>
              </w:rPr>
              <w:t>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Befektetési célú </w:t>
            </w:r>
            <w:r>
              <w:rPr>
                <w:sz w:val="17"/>
                <w:szCs w:val="17"/>
              </w:rPr>
              <w:t>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Belföldi finanszírozás kiadásai (49+ … + </w:t>
            </w:r>
            <w:r>
              <w:rPr>
                <w:b/>
                <w:bCs/>
                <w:sz w:val="17"/>
                <w:szCs w:val="17"/>
              </w:rPr>
              <w:t>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251 396 077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8 326 859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243 069 218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Központi </w:t>
            </w:r>
            <w:r>
              <w:rPr>
                <w:sz w:val="17"/>
                <w:szCs w:val="17"/>
              </w:rPr>
              <w:t>irányítószervi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Hitelek, kölcsönök törlesztése </w:t>
            </w:r>
            <w:r>
              <w:rPr>
                <w:sz w:val="17"/>
                <w:szCs w:val="17"/>
              </w:rPr>
              <w:t>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251 396 077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660 169 010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14.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önként vállalt feladatainak </w:t>
      </w:r>
      <w:r>
        <w:rPr>
          <w:b/>
          <w:bCs/>
        </w:rPr>
        <w:t>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639"/>
        <w:gridCol w:w="2213"/>
      </w:tblGrid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b/>
                <w:bCs/>
                <w:sz w:val="17"/>
                <w:szCs w:val="17"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Önkormányzatok egyes köznevelési feladatainak </w:t>
            </w:r>
            <w:r>
              <w:rPr>
                <w:sz w:val="17"/>
                <w:szCs w:val="17"/>
              </w:rPr>
              <w:t>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Működési célú visszatérítendő támogatások, kölcsönök </w:t>
            </w:r>
            <w:r>
              <w:rPr>
                <w:sz w:val="17"/>
                <w:szCs w:val="17"/>
              </w:rPr>
              <w:t>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Felhalmozási célú </w:t>
            </w:r>
            <w:r>
              <w:rPr>
                <w:sz w:val="17"/>
                <w:szCs w:val="17"/>
              </w:rPr>
              <w:t>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kommunális adója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Iparüzési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Tartózkodás utáni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Talajterhelési díj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közhatalmi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Működési célú </w:t>
            </w:r>
            <w:r>
              <w:rPr>
                <w:sz w:val="17"/>
                <w:szCs w:val="17"/>
              </w:rPr>
              <w:t>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Felhalmozási célú átvett </w:t>
            </w:r>
            <w:r>
              <w:rPr>
                <w:b/>
                <w:bCs/>
                <w:sz w:val="17"/>
                <w:szCs w:val="17"/>
              </w:rPr>
              <w:t>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57-ből EU-s </w:t>
            </w:r>
            <w:r>
              <w:rPr>
                <w:sz w:val="17"/>
                <w:szCs w:val="17"/>
              </w:rPr>
              <w:t>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Likviditási célú hitelek, kölcsönök felvétele </w:t>
            </w:r>
            <w:r>
              <w:rPr>
                <w:sz w:val="17"/>
                <w:szCs w:val="17"/>
              </w:rPr>
              <w:t>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Éven belüli lejáratú belföldi </w:t>
            </w:r>
            <w:r>
              <w:rPr>
                <w:sz w:val="17"/>
                <w:szCs w:val="17"/>
              </w:rPr>
              <w:t>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Központi irányitó szervi </w:t>
            </w:r>
            <w:r>
              <w:rPr>
                <w:sz w:val="17"/>
                <w:szCs w:val="17"/>
              </w:rPr>
              <w:t>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Külföldi hitelek, </w:t>
            </w:r>
            <w:r>
              <w:rPr>
                <w:sz w:val="17"/>
                <w:szCs w:val="17"/>
              </w:rPr>
              <w:t>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</w:tr>
      <w:tr w:rsidR="00FF6BFB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Forintban!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Előirányzat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8 709 500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Munkaadókat terhelő járulékok és </w:t>
            </w:r>
            <w:r>
              <w:rPr>
                <w:sz w:val="17"/>
                <w:szCs w:val="17"/>
              </w:rPr>
              <w:t>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8 709 500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Egyéb elvonások, </w:t>
            </w:r>
            <w:r>
              <w:rPr>
                <w:sz w:val="17"/>
                <w:szCs w:val="17"/>
              </w:rPr>
              <w:t>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ÁH-n</w:t>
            </w:r>
            <w:r>
              <w:rPr>
                <w:sz w:val="17"/>
                <w:szCs w:val="17"/>
              </w:rPr>
              <w:t xml:space="preserve">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államháztartáson</w:t>
            </w:r>
            <w:r>
              <w:rPr>
                <w:sz w:val="17"/>
                <w:szCs w:val="17"/>
              </w:rPr>
              <w:t xml:space="preserve">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153 215 340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153 215 340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153 215 340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Visszatérítendő támogatások, </w:t>
            </w:r>
            <w:r>
              <w:rPr>
                <w:sz w:val="17"/>
                <w:szCs w:val="17"/>
              </w:rPr>
              <w:t>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</w:t>
            </w:r>
            <w:r>
              <w:rPr>
                <w:sz w:val="17"/>
                <w:szCs w:val="17"/>
              </w:rPr>
              <w:t xml:space="preserve">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Belföldi </w:t>
            </w:r>
            <w:r>
              <w:rPr>
                <w:b/>
                <w:bCs/>
                <w:sz w:val="17"/>
                <w:szCs w:val="17"/>
              </w:rPr>
              <w:t>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Pénzeszközök 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</w:t>
            </w:r>
            <w:r>
              <w:rPr>
                <w:sz w:val="17"/>
                <w:szCs w:val="17"/>
              </w:rPr>
              <w:t xml:space="preserve"> irányítószervi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Hitelek, kölcsönök törlesztése </w:t>
            </w:r>
            <w:r>
              <w:rPr>
                <w:sz w:val="17"/>
                <w:szCs w:val="17"/>
              </w:rPr>
              <w:t>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KIADÁSOK </w:t>
            </w:r>
            <w:r>
              <w:rPr>
                <w:b/>
                <w:bCs/>
                <w:sz w:val="17"/>
                <w:szCs w:val="17"/>
              </w:rPr>
              <w:t>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161 924 840</w:t>
            </w: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FF6BFB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15.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#HIV!</w:t>
            </w: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</w:t>
            </w:r>
            <w:r>
              <w:rPr>
                <w:b/>
                <w:bCs/>
                <w:sz w:val="15"/>
                <w:szCs w:val="15"/>
              </w:rPr>
              <w:t>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</w:t>
            </w:r>
            <w:r>
              <w:rPr>
                <w:b/>
                <w:bCs/>
                <w:sz w:val="15"/>
                <w:szCs w:val="15"/>
              </w:rPr>
              <w:t>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65 053 910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5 727 279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támogatás </w:t>
            </w:r>
            <w:r>
              <w:rPr>
                <w:sz w:val="15"/>
                <w:szCs w:val="15"/>
              </w:rPr>
              <w:t>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59 326 631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65 053 910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65 053 910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47 114 300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6 525 509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5 898 000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</w:t>
            </w:r>
            <w:r>
              <w:rPr>
                <w:sz w:val="15"/>
                <w:szCs w:val="15"/>
              </w:rPr>
              <w:t>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65 053 910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16. melléklet a 2/2024. (II. 27.) önkormányzati </w:t>
      </w:r>
      <w:r>
        <w:rPr>
          <w:i/>
          <w:iCs/>
          <w:u w:val="single"/>
        </w:rPr>
        <w:t>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59 537 809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211 178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59 326 631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59 537 809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59 537 809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47 114 300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6 525 509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5 898 000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59 537 809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Közfoglalkoztatottak létszáma </w:t>
            </w:r>
            <w:r>
              <w:rPr>
                <w:b/>
                <w:bCs/>
                <w:sz w:val="15"/>
                <w:szCs w:val="15"/>
              </w:rPr>
              <w:t>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17.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</w:t>
            </w:r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5 516 </w:t>
            </w:r>
            <w:r>
              <w:rPr>
                <w:b/>
                <w:bCs/>
                <w:sz w:val="15"/>
                <w:szCs w:val="15"/>
              </w:rPr>
              <w:t>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5 516 101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18.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bevételek </w:t>
            </w:r>
            <w:r>
              <w:rPr>
                <w:b/>
                <w:bCs/>
                <w:sz w:val="15"/>
                <w:szCs w:val="15"/>
              </w:rPr>
              <w:t>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25 751 316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20 276 610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5 474 706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25 751 316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151 632 221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307 387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151 324 834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BEVÉTELEK ÖSSZESEN: </w:t>
            </w:r>
            <w:r>
              <w:rPr>
                <w:b/>
                <w:bCs/>
                <w:sz w:val="15"/>
                <w:szCs w:val="15"/>
              </w:rPr>
              <w:t>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94 728 971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12 567 173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70 087 393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pénzbeli </w:t>
            </w:r>
            <w:r>
              <w:rPr>
                <w:sz w:val="15"/>
                <w:szCs w:val="15"/>
              </w:rPr>
              <w:t>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19.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Szent Antal Óvoda, Bölcsőde és Konyha </w:t>
      </w:r>
      <w:r>
        <w:rPr>
          <w:b/>
          <w:bCs/>
        </w:rPr>
        <w:t>kötelező feladatainak bevételei és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25 751 316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20 276 610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5 474 706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25 751 316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151 632 221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307 387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</w:t>
            </w:r>
            <w:r>
              <w:rPr>
                <w:sz w:val="15"/>
                <w:szCs w:val="15"/>
              </w:rPr>
              <w:t xml:space="preserve">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151 324 834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94 728 971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12 567 173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70 087 393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177 383 537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Közfoglalkoztatottak létszáma </w:t>
            </w:r>
            <w:r>
              <w:rPr>
                <w:b/>
                <w:bCs/>
                <w:sz w:val="15"/>
                <w:szCs w:val="15"/>
              </w:rPr>
              <w:t>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20.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bevétele, kadása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34 403 305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költségvetési </w:t>
            </w: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1 985 552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32 417 753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34 903 305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</w:t>
            </w:r>
            <w:r>
              <w:rPr>
                <w:b/>
                <w:bCs/>
                <w:sz w:val="15"/>
                <w:szCs w:val="15"/>
              </w:rPr>
              <w:t>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34 903 305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14 782 400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2 202 712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17 918 193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34 903 305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Éves </w:t>
            </w:r>
            <w:r>
              <w:rPr>
                <w:b/>
                <w:bCs/>
                <w:sz w:val="15"/>
                <w:szCs w:val="15"/>
              </w:rPr>
              <w:t>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21.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b/>
                <w:bCs/>
                <w:sz w:val="15"/>
                <w:szCs w:val="15"/>
              </w:rPr>
              <w:t>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33 039 512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621 759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32 417 753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BEVÉTELEK </w:t>
            </w:r>
            <w:r>
              <w:rPr>
                <w:b/>
                <w:bCs/>
                <w:sz w:val="15"/>
                <w:szCs w:val="15"/>
              </w:rPr>
              <w:t>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33 539 512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33 539 512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14 782 400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2 202 712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16 554 400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Ellátottak </w:t>
            </w:r>
            <w:r>
              <w:rPr>
                <w:sz w:val="15"/>
                <w:szCs w:val="15"/>
              </w:rPr>
              <w:t>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33 539 512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22.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Miklós Művelődési Ház </w:t>
      </w:r>
      <w:r>
        <w:rPr>
          <w:b/>
          <w:bCs/>
        </w:rPr>
        <w:t>önként vállalt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831"/>
        <w:gridCol w:w="2117"/>
      </w:tblGrid>
      <w:tr w:rsidR="00FF6BFB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/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Tulajdonosi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Közhatalmi </w:t>
            </w: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</w:t>
            </w:r>
            <w:r>
              <w:rPr>
                <w:sz w:val="15"/>
                <w:szCs w:val="15"/>
              </w:rPr>
              <w:t xml:space="preserve">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</w:t>
            </w:r>
            <w:r>
              <w:rPr>
                <w:sz w:val="15"/>
                <w:szCs w:val="15"/>
              </w:rPr>
              <w:t>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23.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Adatszolgáltatás az elismert tartozásállományról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3367"/>
        <w:gridCol w:w="1155"/>
        <w:gridCol w:w="1058"/>
        <w:gridCol w:w="1058"/>
        <w:gridCol w:w="1058"/>
        <w:gridCol w:w="1348"/>
      </w:tblGrid>
      <w:tr w:rsidR="00FF6BF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Tartozásállomány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 nap</w:t>
            </w:r>
            <w:r>
              <w:rPr>
                <w:b/>
                <w:bCs/>
                <w:sz w:val="14"/>
                <w:szCs w:val="14"/>
              </w:rPr>
              <w:br/>
              <w:t>alatti</w:t>
            </w:r>
            <w:r>
              <w:rPr>
                <w:b/>
                <w:bCs/>
                <w:sz w:val="14"/>
                <w:szCs w:val="14"/>
              </w:rPr>
              <w:br/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30-60 nap</w:t>
            </w:r>
            <w:r>
              <w:rPr>
                <w:b/>
                <w:bCs/>
                <w:sz w:val="14"/>
                <w:szCs w:val="14"/>
              </w:rPr>
              <w:br/>
              <w:t>közötti</w:t>
            </w:r>
            <w:r>
              <w:rPr>
                <w:b/>
                <w:bCs/>
                <w:sz w:val="14"/>
                <w:szCs w:val="14"/>
              </w:rPr>
              <w:br/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 napon</w:t>
            </w:r>
            <w:r>
              <w:rPr>
                <w:b/>
                <w:bCs/>
                <w:sz w:val="14"/>
                <w:szCs w:val="14"/>
              </w:rPr>
              <w:br/>
              <w:t>túli</w:t>
            </w:r>
            <w:r>
              <w:rPr>
                <w:b/>
                <w:bCs/>
                <w:sz w:val="14"/>
                <w:szCs w:val="14"/>
              </w:rPr>
              <w:br/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Át-ütemezett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Állammal szembeni tartozások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Központi költségvetéssel </w:t>
            </w:r>
            <w:r>
              <w:rPr>
                <w:sz w:val="14"/>
                <w:szCs w:val="14"/>
              </w:rPr>
              <w:t>szemben fennálló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Elkülönített állami pénzalapokkal 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TB alapokkal 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Tartozásállomány önkormányzatok és intézmények felé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tartozásállomány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24. </w:t>
      </w:r>
      <w:r>
        <w:rPr>
          <w:i/>
          <w:iCs/>
          <w:u w:val="single"/>
        </w:rPr>
        <w:t>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7217"/>
        <w:gridCol w:w="1347"/>
      </w:tblGrid>
      <w:tr w:rsidR="00FF6BFB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LV. törvény 2. melléklete száma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 évi tervezett támogatás összesen</w:t>
            </w:r>
          </w:p>
        </w:tc>
      </w:tr>
      <w:tr w:rsidR="00FF6BFB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</w:t>
            </w:r>
            <w:r>
              <w:rPr>
                <w:sz w:val="15"/>
                <w:szCs w:val="15"/>
              </w:rPr>
              <w:t xml:space="preserve">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81 802 441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68 367 354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Egyes szociális és gyermekjóléti feladatok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4 073 280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Bölcsőde, mini bőlcsőde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24 009 400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gyermekétkeztetés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50 950 131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753 540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5 308 987</w:t>
            </w: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235 265 133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25.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2024.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427"/>
        <w:gridCol w:w="3176"/>
        <w:gridCol w:w="1444"/>
      </w:tblGrid>
      <w:tr w:rsidR="00FF6BFB">
        <w:trPr>
          <w:tblHeader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 célja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 összege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Tüzoltó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Kultúráért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Mozgáskorlátozottak Csurgói </w:t>
            </w:r>
            <w:r>
              <w:rPr>
                <w:sz w:val="15"/>
                <w:szCs w:val="15"/>
              </w:rPr>
              <w:t>Egyesülete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Iskolai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F6BFB"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11 080 000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26.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Tájékoztató a 2022. évi tény, 2023.</w:t>
      </w:r>
      <w:r>
        <w:rPr>
          <w:b/>
          <w:bCs/>
        </w:rPr>
        <w:t xml:space="preserve"> évi várható és 2024. évi terv adatokról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73"/>
        <w:gridCol w:w="1058"/>
        <w:gridCol w:w="1058"/>
        <w:gridCol w:w="1058"/>
      </w:tblGrid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267 833 727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250 608 801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t>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81 802 441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52 996 610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68 367 354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429 560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28 082 680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52 435 135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51 703 671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5 308 987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249 440 100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235 265 133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kezességvállalásból </w:t>
            </w:r>
            <w:r>
              <w:rPr>
                <w:sz w:val="18"/>
                <w:szCs w:val="18"/>
              </w:rPr>
              <w:t>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18 393 627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15 343 668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14-ből </w:t>
            </w:r>
            <w:r>
              <w:rPr>
                <w:sz w:val="18"/>
                <w:szCs w:val="18"/>
              </w:rPr>
              <w:t>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t>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296 314 136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110 750 000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10 663 453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284 291 776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32 071 591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37 888 294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36 835 816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Készletértékesítés </w:t>
            </w:r>
            <w:r>
              <w:rPr>
                <w:sz w:val="18"/>
                <w:szCs w:val="18"/>
              </w:rPr>
              <w:t>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854 788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5 373 976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76 836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18 055 269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20 276 </w:t>
            </w:r>
            <w:r>
              <w:rPr>
                <w:sz w:val="18"/>
                <w:szCs w:val="18"/>
              </w:rPr>
              <w:t>610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5 447 795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6 779 206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5 897 364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</w:t>
            </w:r>
            <w:r>
              <w:rPr>
                <w:sz w:val="18"/>
                <w:szCs w:val="18"/>
              </w:rPr>
              <w:t xml:space="preserve">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1 129 097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</w:t>
            </w:r>
            <w:r>
              <w:rPr>
                <w:sz w:val="18"/>
                <w:szCs w:val="18"/>
              </w:rPr>
              <w:t>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</w:t>
            </w:r>
            <w:r>
              <w:rPr>
                <w:b/>
                <w:bCs/>
                <w:sz w:val="18"/>
                <w:szCs w:val="18"/>
              </w:rPr>
              <w:t>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574 276 587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632 978 324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398 194 617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felvétele pénzügyi </w:t>
            </w:r>
            <w:r>
              <w:rPr>
                <w:sz w:val="18"/>
                <w:szCs w:val="18"/>
              </w:rPr>
              <w:t>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Éven belüli lejáratú belföldi </w:t>
            </w:r>
            <w:r>
              <w:rPr>
                <w:sz w:val="18"/>
                <w:szCs w:val="18"/>
              </w:rPr>
              <w:t>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458 170 767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t>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458 170 767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458 299 551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bankbetétek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209 891 801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értékpapírok </w:t>
            </w:r>
            <w:r>
              <w:rPr>
                <w:sz w:val="18"/>
                <w:szCs w:val="18"/>
              </w:rP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Adóssághoz nem kapcsolódó származékos ügyletek </w:t>
            </w:r>
            <w:r>
              <w:rPr>
                <w:b/>
                <w:bCs/>
                <w:sz w:val="18"/>
                <w:szCs w:val="18"/>
              </w:rPr>
              <w:t>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229 181 172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708 812 226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701 239 985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803 457 759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1 341 790 550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FF6BFB">
        <w:tc>
          <w:tcPr>
            <w:tcW w:w="6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347 182 464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399 012 361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607 639 968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176 033 127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182 943 916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203 204 763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Munkaadókat terhelő járulékok és </w:t>
            </w: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22 323 612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22 623 483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26 445 076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113 007 935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144 635 793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169 840 665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24 486 372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24 322 797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181 349 464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 </w:t>
            </w:r>
            <w:r>
              <w:rPr>
                <w:sz w:val="18"/>
                <w:szCs w:val="18"/>
              </w:rPr>
              <w:t>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4 308 846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54 017 956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2 627 865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</w:t>
            </w:r>
            <w:r>
              <w:rPr>
                <w:sz w:val="18"/>
                <w:szCs w:val="18"/>
              </w:rPr>
              <w:t xml:space="preserve">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17 386 086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12 757 </w:t>
            </w:r>
            <w:r>
              <w:rPr>
                <w:sz w:val="18"/>
                <w:szCs w:val="18"/>
              </w:rPr>
              <w:t>024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25 378 871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240 398 557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8 000 691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12 157 944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155 755 340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forrásból megvalósuló </w:t>
            </w:r>
            <w:r>
              <w:rPr>
                <w:sz w:val="18"/>
                <w:szCs w:val="18"/>
              </w:rPr>
              <w:t>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13 220 927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84 643 217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</w:t>
            </w:r>
            <w:r>
              <w:rPr>
                <w:sz w:val="18"/>
                <w:szCs w:val="18"/>
              </w:rPr>
              <w:t xml:space="preserve">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359 931 639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424 391 232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848 038 525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Hitel-, </w:t>
            </w:r>
            <w:r>
              <w:rPr>
                <w:b/>
                <w:bCs/>
                <w:sz w:val="18"/>
                <w:szCs w:val="18"/>
              </w:rPr>
              <w:t>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</w:t>
            </w:r>
            <w:r>
              <w:rPr>
                <w:sz w:val="18"/>
                <w:szCs w:val="18"/>
              </w:rPr>
              <w:t xml:space="preserve">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459 129 551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9 237 750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8 326 859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209 891 801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kölcsönök törlesztése külföldi </w:t>
            </w:r>
            <w:r>
              <w:rPr>
                <w:sz w:val="18"/>
                <w:szCs w:val="18"/>
              </w:rPr>
              <w:t>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459 129 </w:t>
            </w:r>
            <w:r>
              <w:rPr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552 945 084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883 520 783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27.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Többéves kihatással járó döntések számszerűsítése évenkénti bontásban és összesítve célok szerint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73"/>
        <w:gridCol w:w="1058"/>
        <w:gridCol w:w="1058"/>
        <w:gridCol w:w="1058"/>
      </w:tblGrid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 előirányzat</w:t>
            </w:r>
          </w:p>
        </w:tc>
      </w:tr>
      <w:tr w:rsidR="00FF6BFB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267 833 727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250 608 801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81 802 441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52 996 610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68 367 354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45 429 560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28 082 680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gyermekétkeztetési </w:t>
            </w:r>
            <w:r>
              <w:rPr>
                <w:sz w:val="18"/>
                <w:szCs w:val="18"/>
              </w:rP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52 435 135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51 703 671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5 308 987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7 929 441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249 440 100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235 265 133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</w:t>
            </w:r>
            <w:r>
              <w:rPr>
                <w:sz w:val="18"/>
                <w:szCs w:val="18"/>
              </w:rPr>
              <w:t>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18 393 627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15 343 668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</w:t>
            </w:r>
            <w:r>
              <w:rPr>
                <w:b/>
                <w:bCs/>
                <w:sz w:val="18"/>
                <w:szCs w:val="18"/>
              </w:rPr>
              <w:t xml:space="preserve">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támogatások, kölcsönök </w:t>
            </w:r>
            <w:r>
              <w:rPr>
                <w:sz w:val="18"/>
                <w:szCs w:val="18"/>
              </w:rPr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174 344 336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296 314 136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110 750 000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10 663 453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284 291 776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 fizetett idegenforgalmi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32 071 591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37 888 294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36 835 816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854 788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t>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5 373 976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76 836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18 055 269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20 276 610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447 795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6 779 206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5 897 364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319 589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1 129 097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574 276 587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632 978 </w:t>
            </w:r>
            <w:r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398 194 617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belföldi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458 170 767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250 512 675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 </w:t>
            </w:r>
            <w:r>
              <w:rPr>
                <w:sz w:val="18"/>
                <w:szCs w:val="18"/>
              </w:rPr>
              <w:t>170 767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458 299 551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8 407 750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bankbetétek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irányitó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209 891 801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értékpapírok </w:t>
            </w:r>
            <w:r>
              <w:rPr>
                <w:sz w:val="18"/>
                <w:szCs w:val="18"/>
              </w:rP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 ÖSSZESEN: (60 + </w:t>
            </w:r>
            <w:r>
              <w:rPr>
                <w:b/>
                <w:bCs/>
                <w:sz w:val="18"/>
                <w:szCs w:val="18"/>
              </w:rPr>
              <w:t>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229 181 172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708 812 226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701 239 985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803 457 759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1 341 790 550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FF6BFB">
        <w:tc>
          <w:tcPr>
            <w:tcW w:w="6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</w:t>
            </w:r>
            <w:r>
              <w:rPr>
                <w:b/>
                <w:bCs/>
                <w:sz w:val="18"/>
                <w:szCs w:val="18"/>
              </w:rPr>
              <w:t xml:space="preserve"> előirányzat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347 182 464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399 012 361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607 639 968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176 033 127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182 943 916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203 204 763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22 323 612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22 623 483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26 445 </w:t>
            </w:r>
            <w:r>
              <w:rPr>
                <w:sz w:val="18"/>
                <w:szCs w:val="18"/>
              </w:rPr>
              <w:t>076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113 007 935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144 635 793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169 840 665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24 486 372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24 322 797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181 349 464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000 000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4 308 846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54 017 956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2 627 865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</w:t>
            </w:r>
            <w:r>
              <w:rPr>
                <w:sz w:val="18"/>
                <w:szCs w:val="18"/>
              </w:rPr>
              <w:t>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17 386 086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12 757 024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25 378 871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240 398 557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8 000 691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12 157 944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155 755 340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13 220 927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</w:t>
            </w:r>
            <w:r>
              <w:rPr>
                <w:sz w:val="18"/>
                <w:szCs w:val="18"/>
              </w:rPr>
              <w:t>643 217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359 931 639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424 391 232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848 038 525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értékpapírok </w:t>
            </w:r>
            <w:r>
              <w:rPr>
                <w:b/>
                <w:bCs/>
                <w:sz w:val="18"/>
                <w:szCs w:val="18"/>
              </w:rPr>
              <w:t>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kötvények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459 129 551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9 237 750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8 326 859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209 891 801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243 069 218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kölcsönök </w:t>
            </w:r>
            <w:r>
              <w:rPr>
                <w:sz w:val="18"/>
                <w:szCs w:val="18"/>
              </w:rPr>
              <w:t>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459 129 551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251 396 077</w:t>
            </w:r>
          </w:p>
        </w:tc>
      </w:tr>
      <w:tr w:rsidR="00FF6B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552 945 084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883 520 783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1 099 434 602</w:t>
            </w: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28.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adott közvetett támogatások, kedvezmények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581"/>
        <w:gridCol w:w="1732"/>
        <w:gridCol w:w="1732"/>
      </w:tblGrid>
      <w:tr w:rsidR="00FF6BF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Bevételi jogcím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Kedvezmény nélkül elérhető bevétel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Kedvezmények összege</w:t>
            </w:r>
          </w:p>
        </w:tc>
      </w:tr>
      <w:tr w:rsidR="00FF6BFB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</w:t>
            </w:r>
            <w:r>
              <w:rPr>
                <w:sz w:val="14"/>
                <w:szCs w:val="14"/>
              </w:rPr>
              <w:t xml:space="preserve"> térítési díjának méltányosságból történő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kártérítésének méltányosságból történő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lakásépítéshez nyújtott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lakásfelújításhoz nyújtott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Helyi adóból biztosított kedvezmény, mentesség összesen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-ebből: Építményadó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Telekadó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Magánszemélyek kommunális adója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125 000</w:t>
            </w: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tartózkodás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épület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Iparűzési </w:t>
            </w:r>
            <w:r>
              <w:rPr>
                <w:sz w:val="14"/>
                <w:szCs w:val="14"/>
              </w:rPr>
              <w:t>adó állandó jelleggel végzett iparűzési tevékenység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Gépjárműadóból biztosított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Helyiségek hasznosítása utáni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Eszközök hasznosítása utáni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kedvezmény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F6BF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29.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Előirányzat-felhasználási terv 2024. évre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1925"/>
        <w:gridCol w:w="481"/>
        <w:gridCol w:w="481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7"/>
        <w:gridCol w:w="771"/>
      </w:tblGrid>
      <w:tr w:rsidR="00FF6BFB">
        <w:trPr>
          <w:tblHeader/>
        </w:trPr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Január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Február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Március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Április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Május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Június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Július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Auguszt.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Szept.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Okt.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94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Bevételek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ÁH-on belül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  <w:r>
              <w:rPr>
                <w:sz w:val="14"/>
                <w:szCs w:val="14"/>
              </w:rP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21 608 801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250 608 801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támogatások ÁH-on belül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24 250 000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110 750 000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Működési </w:t>
            </w:r>
            <w:r>
              <w:rPr>
                <w:sz w:val="14"/>
                <w:szCs w:val="14"/>
              </w:rPr>
              <w:t>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2 435 816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36 835 816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Felhalmozási célú </w:t>
            </w:r>
            <w:r>
              <w:rPr>
                <w:sz w:val="14"/>
                <w:szCs w:val="14"/>
              </w:rPr>
              <w:t>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Finanszírozási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37 245 000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34 345 000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79 056 600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41 955 000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169 610 340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44 445 000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52 445 000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54 545 000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8 876 456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51 885 000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49 345 000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77 486 589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701 239 985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 összesen: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64 645 000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143</w:t>
            </w:r>
            <w:r>
              <w:rPr>
                <w:b/>
                <w:bCs/>
                <w:sz w:val="14"/>
                <w:szCs w:val="14"/>
              </w:rPr>
              <w:t xml:space="preserve"> 356 600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66 455 000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218 860 340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73 176 456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77 185 000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102 531 206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1 099 434 602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94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Kiadások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18 604 763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 </w:t>
            </w:r>
            <w:r>
              <w:rPr>
                <w:sz w:val="14"/>
                <w:szCs w:val="14"/>
              </w:rPr>
              <w:t>600 000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16 500 000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203 204 763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2 418 620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2 576 456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2 145 000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26 445 076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14 340 665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169 840 665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26 800 000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42 349 464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181 349 464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155 755 340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75 833 217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84 643 217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 xml:space="preserve">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20 396 077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251 396 077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összesen: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64 645 000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143 356 600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66 455 000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218 860 340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73 176 456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77 185 000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74 645 000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102 531 206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1 099 434 </w:t>
            </w:r>
            <w:r>
              <w:rPr>
                <w:b/>
                <w:bCs/>
                <w:sz w:val="14"/>
                <w:szCs w:val="14"/>
              </w:rPr>
              <w:t>602</w:t>
            </w:r>
          </w:p>
        </w:tc>
      </w:tr>
      <w:tr w:rsidR="00FF6BFB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Egyenleg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F6BFB" w:rsidRDefault="008435E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30. melléklet a 2/2024. (II. 27.) önkormányzati rendelethez</w:t>
      </w:r>
    </w:p>
    <w:p w:rsidR="00FF6BFB" w:rsidRDefault="008435E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költségvetési évet követő 3 év tervezett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9"/>
        <w:gridCol w:w="5388"/>
        <w:gridCol w:w="1155"/>
        <w:gridCol w:w="1155"/>
        <w:gridCol w:w="1155"/>
      </w:tblGrid>
      <w:tr w:rsidR="00FF6BFB">
        <w:trPr>
          <w:tblHeader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2027. évi</w:t>
            </w:r>
          </w:p>
        </w:tc>
      </w:tr>
      <w:tr w:rsidR="00FF6BFB">
        <w:trPr>
          <w:tblHeader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</w:t>
            </w:r>
            <w:r>
              <w:rPr>
                <w:b/>
                <w:bCs/>
                <w:sz w:val="18"/>
                <w:szCs w:val="18"/>
              </w:rPr>
              <w:t>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(4….+7……10)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140 900 000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Iparüzési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Talajterhelési díj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(1+2+3+11…+14)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420 900 000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</w:t>
            </w: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(15+16)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420 900 000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FF6BFB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 sz. táblázat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2027. évi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költségvetés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411 900 000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(3+4+5)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420 900 000</w:t>
            </w: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FF6BF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BFB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(6+47)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BFB" w:rsidRDefault="008435E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420 900 000</w:t>
            </w:r>
          </w:p>
        </w:tc>
      </w:tr>
    </w:tbl>
    <w:p w:rsidR="00FF6BFB" w:rsidRDefault="00FF6BFB">
      <w:pPr>
        <w:sectPr w:rsidR="00FF6BF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FF6BFB" w:rsidRDefault="00FF6BFB">
      <w:pPr>
        <w:pStyle w:val="Szvegtrzs"/>
        <w:spacing w:after="0"/>
        <w:jc w:val="center"/>
      </w:pPr>
    </w:p>
    <w:p w:rsidR="00FF6BFB" w:rsidRDefault="008435E6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FF6BFB" w:rsidRDefault="008435E6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képviselő-testülete 2024. január 30-i ülésén tárgyalta az önkormányzat költségvetési elképzelését. Az előterjesztéshez mellékelt táblázat részletesen </w:t>
      </w:r>
      <w:r>
        <w:t>tartalmazta a bevételeket és kiadásokat. A 2024. évi bevételek, valamint az előző évi pénzmaradvány kedvező helyzetet teremtett az önkormányzati gazdálkodás számára. Nincs a költségvetésben hiány, sőt jelentős tartalékkal számolhat a képviselő-testület. Sa</w:t>
      </w:r>
      <w:r>
        <w:t>ját erőből fejlesztéseket lehet tervezni már az induláskor, de az év során további feladatok megvalósítását lehet tervezni. Mindezek mellett a zavartalan gazdálkodást csak körültekintően és felelősséggel lehet biztosítani. </w:t>
      </w:r>
    </w:p>
    <w:sectPr w:rsidR="00FF6BF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E6" w:rsidRDefault="008435E6">
      <w:r>
        <w:separator/>
      </w:r>
    </w:p>
  </w:endnote>
  <w:endnote w:type="continuationSeparator" w:id="0">
    <w:p w:rsidR="008435E6" w:rsidRDefault="008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FB" w:rsidRDefault="008435E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FB" w:rsidRDefault="008435E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F0C9E">
      <w:rPr>
        <w:noProof/>
      </w:rPr>
      <w:t>71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E6" w:rsidRDefault="008435E6">
      <w:r>
        <w:separator/>
      </w:r>
    </w:p>
  </w:footnote>
  <w:footnote w:type="continuationSeparator" w:id="0">
    <w:p w:rsidR="008435E6" w:rsidRDefault="0084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0DA"/>
    <w:multiLevelType w:val="multilevel"/>
    <w:tmpl w:val="A10020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B"/>
    <w:rsid w:val="008435E6"/>
    <w:rsid w:val="008F0C9E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8C9E"/>
  <w15:docId w15:val="{8DE0B82E-3A48-436D-837D-E4E22D8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14659</Words>
  <Characters>101150</Characters>
  <Application>Microsoft Office Word</Application>
  <DocSecurity>0</DocSecurity>
  <Lines>842</Lines>
  <Paragraphs>231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2024-02-13T08:51:00Z</dcterms:created>
  <dcterms:modified xsi:type="dcterms:W3CDTF">2024-02-13T08:51:00Z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