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EF" w:rsidRDefault="00D92904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 partnerségi egyeztetés szabályairól</w:t>
      </w:r>
    </w:p>
    <w:p w:rsidR="001F50EF" w:rsidRDefault="00D92904">
      <w:pPr>
        <w:pStyle w:val="Szvegtrzs"/>
        <w:spacing w:before="220" w:after="0" w:line="240" w:lineRule="auto"/>
        <w:jc w:val="both"/>
      </w:pPr>
      <w:r>
        <w:t>Berzence Nagyközség Önkormányzatának Képviselő -testülete a településkép védelméről szóló 2016. évi LXXIV. törvény 12. § (4) bekezdésében kapott felhatalmazás alapján, az Alaptörvény 32. cikk (1) bekezdés a) pontjában</w:t>
      </w:r>
      <w:r>
        <w:t xml:space="preserve"> meghatározott feladatkörében eljárva a településtervek tartalmáról, elkészítésének és elfogadásának rendjéről, valamint egyes településrendezési sajátos jogintézményekről szóló 419/2021. (VII. 15.) Korm. rendelet 75. § (1) bekezdés alapján a következőket </w:t>
      </w:r>
      <w:r>
        <w:t>rendeli el:</w:t>
      </w:r>
    </w:p>
    <w:p w:rsidR="001F50EF" w:rsidRDefault="00D929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F50EF" w:rsidRDefault="00D92904">
      <w:pPr>
        <w:pStyle w:val="Szvegtrzs"/>
        <w:spacing w:after="0" w:line="240" w:lineRule="auto"/>
        <w:jc w:val="both"/>
      </w:pPr>
      <w:r>
        <w:t>A rendelet hatálya Berzence településtervének, a településképi arculati kézikönyvének és a településképi rendeletének készítése, módosítása során a 2.§ szerinti partnerekre, valamint a partnerségi egyeztetés szabályaira terjed ki.</w:t>
      </w:r>
    </w:p>
    <w:p w:rsidR="001F50EF" w:rsidRDefault="00D929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par</w:t>
      </w:r>
      <w:r>
        <w:rPr>
          <w:b/>
          <w:bCs/>
        </w:rPr>
        <w:t>tnerek meghatározása</w:t>
      </w:r>
    </w:p>
    <w:p w:rsidR="001F50EF" w:rsidRDefault="00D929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1F50EF" w:rsidRDefault="00D92904">
      <w:pPr>
        <w:pStyle w:val="Szvegtrzs"/>
        <w:spacing w:after="0" w:line="240" w:lineRule="auto"/>
        <w:jc w:val="both"/>
      </w:pPr>
      <w:r>
        <w:t>(1) A partnerségi egyeztetésben Berzence közigazgatási területén lakóhellyel, tartózkodási hellyel vagy ingatlantulajdonnal rendelkező természetes személy,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 xml:space="preserve">(2) A Berzencei székhellyel, telephellyel, ingatlantulajdonnal rendelkező </w:t>
      </w:r>
      <w:r>
        <w:t>jogi személy,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(3) A környezet védelmének általános szabályairól szóló 1995. évi LIII. törvény 98. § (2) bekezdés c) pontja alapján a településtervek véleményezési eljárásába - a partnerségi egyeztetés megkezdése előtt legalább 30 napnál korábban - a polgár</w:t>
      </w:r>
      <w:r>
        <w:t>mesternél írásban bejelentkező szervezet ( a továbbiakban együtt: partnerek) vehet részt.</w:t>
      </w:r>
    </w:p>
    <w:p w:rsidR="001F50EF" w:rsidRDefault="00D929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Partnerek tájékoztatásának módja és eszközei</w:t>
      </w:r>
    </w:p>
    <w:p w:rsidR="001F50EF" w:rsidRDefault="00D929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F50EF" w:rsidRDefault="00D92904">
      <w:pPr>
        <w:pStyle w:val="Szvegtrzs"/>
        <w:spacing w:after="0" w:line="240" w:lineRule="auto"/>
        <w:jc w:val="both"/>
      </w:pPr>
      <w:r>
        <w:t xml:space="preserve">(1) A településterv, a településképi arculati kézikönyv és a településképi rendelet készítése, módosítása esetén </w:t>
      </w:r>
      <w:r>
        <w:t>a partnerek tájékoztatása a Berzencei Polgármesteri Hivatal hirdetőtábláján,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(2) A közterületen elhelyezett önkormányzati hirdetőtáblákon,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(3) Az E-TÉR által biztosított digitális egyeztetőfelületen,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(4) Az önkormányzat hivatalos honlapján közzétett hirdet</w:t>
      </w:r>
      <w:r>
        <w:t>mény útján,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(5) A legalább 200 db ingatlant érintő módosítás esetén lakossági fórum keretén belül szóban történik.</w:t>
      </w:r>
    </w:p>
    <w:p w:rsidR="001F50EF" w:rsidRDefault="00D929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partnerek által a tervezetre adott vélemények megadásának módja és határideje, nyilvántartása</w:t>
      </w:r>
    </w:p>
    <w:p w:rsidR="001F50EF" w:rsidRDefault="00D929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1F50EF" w:rsidRDefault="00D92904">
      <w:pPr>
        <w:pStyle w:val="Szvegtrzs"/>
        <w:spacing w:after="0" w:line="240" w:lineRule="auto"/>
        <w:jc w:val="both"/>
      </w:pPr>
      <w:r>
        <w:lastRenderedPageBreak/>
        <w:t>(1) A partnerek a településtervek tar</w:t>
      </w:r>
      <w:r>
        <w:t>talmáról, elkészítésének és elfogadásának rendjéről, valamint egyes településrendezési sajátos jogintézményekről szóló 419/2021. (VII.15.) Korm. rendelet (a továbbiakban: Korm. rendelet) 65. §-ában meghatározottak szerint adják meg véleményüket.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(2) A part</w:t>
      </w:r>
      <w:r>
        <w:t>nerek a lakossági fórumon szóban észrevételt tehetnek, amelyet jegyzőkönyvbe kell foglalni.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(3) A partnerek a Korm. rendelet 66. § (2) bekezdésében, és a 70. § a) pontjában meghatározott határidőben tehetik meg észrevételüket az E-TÉR által biztosított dig</w:t>
      </w:r>
      <w:r>
        <w:t>itális egyeztetőfelületen.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(4) A partnerek eltérő véleménye esetén a polgármester a Korm. rendelet 66. § (4) bekezdése és a 70. § b) pontja szerint jár el.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 xml:space="preserve">(5) A partnerek által a tervezetre adott véleményeket a Korm. rendelet 75. § (3) bekezdés c) </w:t>
      </w:r>
      <w:r>
        <w:t>pontjában foglaltaknak megfelelően a Berzencei Polgármesteri Hivatal jegyzője tartja nyilván.</w:t>
      </w:r>
    </w:p>
    <w:p w:rsidR="001F50EF" w:rsidRDefault="00D92904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helyi partnerségi egyeztetés lezárásának módja</w:t>
      </w:r>
    </w:p>
    <w:p w:rsidR="001F50EF" w:rsidRDefault="00D929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1F50EF" w:rsidRDefault="00D92904">
      <w:pPr>
        <w:pStyle w:val="Szvegtrzs"/>
        <w:spacing w:after="0" w:line="240" w:lineRule="auto"/>
        <w:jc w:val="both"/>
      </w:pPr>
      <w:r>
        <w:t xml:space="preserve">(1) A beérkezett partnerségi vélemények alapján a főépítész vagy tervező a vélemények elfogadására, vagy </w:t>
      </w:r>
      <w:r>
        <w:t>el nem fogadására vonatkozó döntéstervezetet készít. A vélemény el nem fogadása esetén a döntéstervezetnek indokolást is kell tartalmaznia.</w:t>
      </w:r>
    </w:p>
    <w:p w:rsidR="001F50EF" w:rsidRDefault="00D92904">
      <w:pPr>
        <w:pStyle w:val="Szvegtrzs"/>
        <w:spacing w:before="240" w:after="0" w:line="240" w:lineRule="auto"/>
        <w:jc w:val="both"/>
      </w:pPr>
      <w:r>
        <w:t>(2) A beérkezett vélemények elfogadásáról vagy el nem fogadásáról a Korm. rendelet 66. § (7), a 68. § (1) bekezdéséb</w:t>
      </w:r>
      <w:r>
        <w:t>en és a 69. § (1) bekezdésében foglalt eljárások esetén a képviselő-testülete dönt.</w:t>
      </w:r>
    </w:p>
    <w:p w:rsidR="001F50EF" w:rsidRDefault="00D9290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1F50EF" w:rsidRDefault="00D92904">
      <w:pPr>
        <w:pStyle w:val="Szvegtrzs"/>
        <w:spacing w:after="0" w:line="240" w:lineRule="auto"/>
        <w:jc w:val="both"/>
        <w:sectPr w:rsidR="001F50E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2022. december 8-án lép hatályba.</w:t>
      </w:r>
    </w:p>
    <w:p w:rsidR="001F50EF" w:rsidRDefault="001F50EF">
      <w:pPr>
        <w:pStyle w:val="Szvegtrzs"/>
        <w:spacing w:after="0"/>
        <w:jc w:val="center"/>
      </w:pPr>
    </w:p>
    <w:p w:rsidR="001F50EF" w:rsidRDefault="00D92904">
      <w:pPr>
        <w:pStyle w:val="Szvegtrzs"/>
        <w:spacing w:after="159" w:line="240" w:lineRule="auto"/>
        <w:ind w:left="159" w:right="159"/>
        <w:jc w:val="center"/>
      </w:pPr>
      <w:r>
        <w:t>Végső előterjes</w:t>
      </w:r>
      <w:r>
        <w:t>ztői indokolás</w:t>
      </w:r>
    </w:p>
    <w:p w:rsidR="001F50EF" w:rsidRDefault="00D92904">
      <w:pPr>
        <w:pStyle w:val="Szvegtrzs"/>
        <w:spacing w:before="159" w:after="159" w:line="240" w:lineRule="auto"/>
        <w:ind w:left="159" w:right="159"/>
        <w:jc w:val="both"/>
      </w:pPr>
      <w:r>
        <w:t xml:space="preserve">A rendezési terv módosításhoz szükség van egy új rendelet megalkotására a partnerségi eljárás szabályairól. Az egyszerűsített eljárás menetét és előírásait tartalmazza a tervezet. A jelenleg hatályban lévő rendeletet értelemszerűen hatályon </w:t>
      </w:r>
      <w:r>
        <w:t>kívül kell helyezni. A rendelet hatálybalépését követően indult eljárásokban e rendeletet kell alkalmazni.</w:t>
      </w:r>
    </w:p>
    <w:sectPr w:rsidR="001F50E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04" w:rsidRDefault="00D92904">
      <w:r>
        <w:separator/>
      </w:r>
    </w:p>
  </w:endnote>
  <w:endnote w:type="continuationSeparator" w:id="0">
    <w:p w:rsidR="00D92904" w:rsidRDefault="00D9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EF" w:rsidRDefault="00D9290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5318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EF" w:rsidRDefault="00D9290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5318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04" w:rsidRDefault="00D92904">
      <w:r>
        <w:separator/>
      </w:r>
    </w:p>
  </w:footnote>
  <w:footnote w:type="continuationSeparator" w:id="0">
    <w:p w:rsidR="00D92904" w:rsidRDefault="00D9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A629A"/>
    <w:multiLevelType w:val="multilevel"/>
    <w:tmpl w:val="DA14BFE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EF"/>
    <w:rsid w:val="001F50EF"/>
    <w:rsid w:val="00D92904"/>
    <w:rsid w:val="00F5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30BC3-EB63-47C6-AD40-50479E35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2022-11-23T06:57:00Z</dcterms:created>
  <dcterms:modified xsi:type="dcterms:W3CDTF">2022-11-23T06:57:00Z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